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2A" w:rsidRPr="00DB602A" w:rsidRDefault="00DB602A" w:rsidP="00DB602A">
      <w:pPr>
        <w:pStyle w:val="a3"/>
        <w:jc w:val="both"/>
      </w:pPr>
      <w:r w:rsidRPr="00DB602A"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DB602A" w:rsidRPr="00DB602A" w:rsidTr="00F822B6">
        <w:trPr>
          <w:tblCellSpacing w:w="18" w:type="dxa"/>
        </w:trPr>
        <w:tc>
          <w:tcPr>
            <w:tcW w:w="5000" w:type="pct"/>
            <w:hideMark/>
          </w:tcPr>
          <w:p w:rsidR="00DB602A" w:rsidRPr="00DB602A" w:rsidRDefault="00DB602A" w:rsidP="00F822B6">
            <w:pPr>
              <w:pStyle w:val="a3"/>
            </w:pPr>
            <w:r w:rsidRPr="00DB602A">
              <w:t>ЗАТВЕРДЖЕНО</w:t>
            </w:r>
            <w:r w:rsidRPr="00DB602A">
              <w:br/>
              <w:t>Наказ Міністерства аграрної політики та продовольства України</w:t>
            </w:r>
            <w:r w:rsidRPr="00DB602A">
              <w:br/>
              <w:t>05 квітня 2019 року N 177</w:t>
            </w:r>
          </w:p>
          <w:p w:rsidR="00DB602A" w:rsidRPr="00DB602A" w:rsidRDefault="00DB602A" w:rsidP="00F822B6">
            <w:pPr>
              <w:pStyle w:val="a3"/>
            </w:pPr>
            <w:r w:rsidRPr="00DB602A">
              <w:t>Зареєстровано</w:t>
            </w:r>
            <w:r w:rsidRPr="00DB602A">
              <w:br/>
              <w:t>в Міністерстві юстиції України</w:t>
            </w:r>
            <w:r w:rsidRPr="00DB602A">
              <w:br/>
              <w:t>25 квітня 2019 р. за N 438/33409</w:t>
            </w:r>
          </w:p>
        </w:tc>
      </w:tr>
    </w:tbl>
    <w:p w:rsidR="00DB602A" w:rsidRPr="00DB602A" w:rsidRDefault="00DB602A" w:rsidP="00DB602A">
      <w:pPr>
        <w:pStyle w:val="a3"/>
        <w:jc w:val="both"/>
      </w:pPr>
      <w:r w:rsidRPr="00DB602A">
        <w:br w:type="textWrapping" w:clear="all"/>
      </w:r>
    </w:p>
    <w:p w:rsidR="00DB602A" w:rsidRPr="00DB602A" w:rsidRDefault="00DB602A" w:rsidP="00DB602A">
      <w:pPr>
        <w:pStyle w:val="3"/>
        <w:jc w:val="center"/>
        <w:rPr>
          <w:rFonts w:eastAsia="Times New Roman"/>
        </w:rPr>
      </w:pPr>
      <w:bookmarkStart w:id="0" w:name="_GoBack"/>
      <w:r w:rsidRPr="00DB602A">
        <w:rPr>
          <w:rFonts w:eastAsia="Times New Roman"/>
        </w:rPr>
        <w:t xml:space="preserve">ТИПОВА ФОРМА ДОГОВОРУ </w:t>
      </w:r>
      <w:bookmarkEnd w:id="0"/>
      <w:r w:rsidRPr="00DB602A">
        <w:rPr>
          <w:rFonts w:eastAsia="Times New Roman"/>
        </w:rPr>
        <w:t>(ДЕКЛАРАЦІЇ)</w:t>
      </w:r>
      <w:r w:rsidRPr="00DB602A">
        <w:rPr>
          <w:rFonts w:eastAsia="Times New Roman"/>
        </w:rPr>
        <w:br/>
        <w:t>про створення сімейного фермерського господарства</w:t>
      </w:r>
    </w:p>
    <w:p w:rsidR="00DB602A" w:rsidRPr="00DB602A" w:rsidRDefault="00DB602A" w:rsidP="00DB602A">
      <w:pPr>
        <w:pStyle w:val="3"/>
        <w:jc w:val="center"/>
        <w:rPr>
          <w:rFonts w:eastAsia="Times New Roman"/>
        </w:rPr>
      </w:pPr>
      <w:r w:rsidRPr="00DB602A">
        <w:rPr>
          <w:rFonts w:eastAsia="Times New Roman"/>
        </w:rPr>
        <w:t>I. Предмет Договору* (декларації)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DB602A" w:rsidRPr="00DB602A" w:rsidTr="00F822B6">
        <w:trPr>
          <w:tblCellSpacing w:w="18" w:type="dxa"/>
          <w:jc w:val="center"/>
        </w:trPr>
        <w:tc>
          <w:tcPr>
            <w:tcW w:w="5000" w:type="pct"/>
            <w:hideMark/>
          </w:tcPr>
          <w:p w:rsidR="00DB602A" w:rsidRPr="00DB602A" w:rsidRDefault="00DB602A" w:rsidP="00F822B6">
            <w:pPr>
              <w:pStyle w:val="a3"/>
              <w:jc w:val="both"/>
            </w:pPr>
            <w:r w:rsidRPr="00DB602A">
              <w:t>1. Сімейне фермерське господарство _____________________________________________________</w:t>
            </w:r>
            <w:r w:rsidRPr="00DB602A">
              <w:br/>
            </w:r>
            <w:r w:rsidRPr="00DB602A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(найменування)</w:t>
            </w:r>
            <w:r w:rsidRPr="00DB602A">
              <w:rPr>
                <w:sz w:val="20"/>
                <w:szCs w:val="20"/>
              </w:rPr>
              <w:br/>
            </w:r>
            <w:r w:rsidRPr="00DB602A">
              <w:t>(далі - Господарство) організовується _____________________________________________________</w:t>
            </w:r>
            <w:r w:rsidRPr="00DB602A">
              <w:br/>
            </w:r>
            <w:r w:rsidRPr="00DB602A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(прізвище, ім'я, по батькові,</w:t>
            </w:r>
            <w:r w:rsidRPr="00DB602A">
              <w:rPr>
                <w:sz w:val="20"/>
                <w:szCs w:val="20"/>
              </w:rPr>
              <w:br/>
            </w:r>
            <w:r w:rsidRPr="00DB602A">
              <w:t>_____________________________________________________________________________________</w:t>
            </w:r>
            <w:r w:rsidRPr="00DB602A">
              <w:br/>
            </w:r>
            <w:r w:rsidRPr="00DB602A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рік народження)</w:t>
            </w:r>
            <w:r w:rsidRPr="00DB602A">
              <w:rPr>
                <w:sz w:val="20"/>
                <w:szCs w:val="20"/>
              </w:rPr>
              <w:br/>
            </w:r>
            <w:r w:rsidRPr="00DB602A">
              <w:t>самостійно або спільно з членами сім'ї відповідно до статті 3 Сімейного кодексу України:</w:t>
            </w:r>
            <w:r w:rsidRPr="00DB602A">
              <w:br/>
              <w:t>_____________________________________________________________________________________</w:t>
            </w:r>
            <w:r w:rsidRPr="00DB602A">
              <w:br/>
            </w:r>
            <w:r w:rsidRPr="00DB602A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(прізвище, ім'я, по батькові,</w:t>
            </w:r>
            <w:r w:rsidRPr="00DB602A">
              <w:rPr>
                <w:sz w:val="20"/>
                <w:szCs w:val="20"/>
              </w:rPr>
              <w:br/>
            </w:r>
            <w:r w:rsidRPr="00DB602A">
              <w:t>_____________________________________________________________________________________</w:t>
            </w:r>
            <w:r w:rsidRPr="00DB602A">
              <w:br/>
            </w:r>
            <w:r w:rsidRPr="00DB602A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рік народження, ступінь родинного зв'язку)</w:t>
            </w:r>
            <w:r w:rsidRPr="00DB602A">
              <w:rPr>
                <w:sz w:val="20"/>
                <w:szCs w:val="20"/>
              </w:rPr>
              <w:br/>
            </w:r>
            <w:r w:rsidRPr="00DB602A">
              <w:t>_____________________________________________________________________________________</w:t>
            </w:r>
            <w:r w:rsidRPr="00DB602A">
              <w:br/>
              <w:t>з метою отримання прибутку від виробництва товарної сільськогосподарської продукції, її переробки та реалізації на земельній ділянці (земельних ділянках), наданій (наданих) у власність або користування відповідно до закону.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Видами діяльності Господарства є: _______________________________________________________</w:t>
            </w:r>
            <w:r w:rsidRPr="00DB602A">
              <w:br/>
              <w:t>_____________________________________________________________________________________</w:t>
            </w:r>
            <w:r w:rsidRPr="00DB602A">
              <w:br/>
              <w:t>_____________________________________________________________________________________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2. Господарство організовується на земельній ділянці (земельних ділянках)</w:t>
            </w:r>
            <w:r w:rsidRPr="00DB602A">
              <w:br/>
              <w:t>_____________________________________________________________________________________</w:t>
            </w:r>
            <w:r w:rsidRPr="00DB602A">
              <w:br/>
            </w:r>
            <w:r w:rsidRPr="00DB602A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(площа гектарів)</w:t>
            </w:r>
            <w:r w:rsidRPr="00DB602A">
              <w:rPr>
                <w:sz w:val="20"/>
                <w:szCs w:val="20"/>
              </w:rPr>
              <w:br/>
            </w:r>
            <w:r w:rsidRPr="00DB602A">
              <w:t>з кадастровим номером (кадастровими номерами) __________________________________________</w:t>
            </w:r>
            <w:r w:rsidRPr="00DB602A">
              <w:br/>
              <w:t>_____________________________________________________________________________________</w:t>
            </w:r>
            <w:r w:rsidRPr="00DB602A">
              <w:br/>
              <w:t>_____________________________________________________________________________________,</w:t>
            </w:r>
            <w:r w:rsidRPr="00DB602A">
              <w:br/>
              <w:t>яка розташована (які розташовані) _______________________________________________________</w:t>
            </w:r>
            <w:r w:rsidRPr="00DB602A">
              <w:br/>
            </w:r>
            <w:r w:rsidRPr="00DB602A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(місце розташування)</w:t>
            </w:r>
            <w:r w:rsidRPr="00DB602A">
              <w:rPr>
                <w:sz w:val="20"/>
                <w:szCs w:val="20"/>
              </w:rPr>
              <w:br/>
            </w:r>
            <w:r w:rsidRPr="00DB602A">
              <w:t>_____________________________________________________________________________________</w:t>
            </w:r>
            <w:r w:rsidRPr="00DB602A">
              <w:br/>
              <w:t>_____________________________________________________________________________________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3. Голова Господарства, ________________________________________________________________,</w:t>
            </w:r>
            <w:r w:rsidRPr="00DB602A">
              <w:br/>
            </w:r>
            <w:r w:rsidRPr="00DB602A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(прізвище, ім'я, по батькові)</w:t>
            </w:r>
            <w:r w:rsidRPr="00DB602A">
              <w:rPr>
                <w:sz w:val="20"/>
                <w:szCs w:val="20"/>
              </w:rPr>
              <w:br/>
            </w:r>
            <w:r w:rsidRPr="00DB602A">
              <w:t xml:space="preserve">після укладання (складання) цього Договору (декларації) зобов'язується зареєструватися як фізична особа - підприємець або здійснити дії, необхідні для державної реєстрації змін до відомостей про </w:t>
            </w:r>
            <w:r w:rsidRPr="00DB602A">
              <w:lastRenderedPageBreak/>
              <w:t>фізичну особу - підприємця, що містяться в Єдиному державному реєстрі юридичних осіб, фізичних осіб - підприємців та громадських формувань, у встановленому законодавством порядку.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4. Місцезнаходження (адреса) Господарства: ______________________________________________</w:t>
            </w:r>
            <w:r w:rsidRPr="00DB602A">
              <w:br/>
            </w:r>
            <w:r w:rsidRPr="00DB602A"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                  (вулиця, будинок, квартира,</w:t>
            </w:r>
            <w:r w:rsidRPr="00DB602A">
              <w:rPr>
                <w:sz w:val="20"/>
                <w:szCs w:val="20"/>
              </w:rPr>
              <w:br/>
            </w:r>
            <w:r w:rsidRPr="00DB602A">
              <w:t>_____________________________________________________________________________________</w:t>
            </w:r>
            <w:r w:rsidRPr="00DB602A">
              <w:br/>
            </w:r>
            <w:r w:rsidRPr="00DB602A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назва населеного пункту, район, поштовий індекс)</w:t>
            </w:r>
          </w:p>
        </w:tc>
      </w:tr>
    </w:tbl>
    <w:p w:rsidR="00DB602A" w:rsidRPr="00DB602A" w:rsidRDefault="00DB602A" w:rsidP="00DB602A">
      <w:pPr>
        <w:rPr>
          <w:rFonts w:eastAsia="Times New Roman"/>
        </w:rPr>
      </w:pPr>
      <w:r w:rsidRPr="00DB602A">
        <w:rPr>
          <w:rFonts w:eastAsia="Times New Roman"/>
        </w:rPr>
        <w:lastRenderedPageBreak/>
        <w:br w:type="textWrapping" w:clear="all"/>
      </w:r>
    </w:p>
    <w:p w:rsidR="00DB602A" w:rsidRPr="00DB602A" w:rsidRDefault="00DB602A" w:rsidP="00DB602A">
      <w:pPr>
        <w:pStyle w:val="3"/>
        <w:jc w:val="center"/>
        <w:rPr>
          <w:rFonts w:eastAsia="Times New Roman"/>
        </w:rPr>
      </w:pPr>
      <w:r w:rsidRPr="00DB602A">
        <w:rPr>
          <w:rFonts w:eastAsia="Times New Roman"/>
        </w:rPr>
        <w:t>II. Порядок прийняття рішень та координація спільної діяльності членів Господарства*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DB602A" w:rsidRPr="00DB602A" w:rsidTr="00F822B6">
        <w:trPr>
          <w:tblCellSpacing w:w="18" w:type="dxa"/>
          <w:jc w:val="center"/>
        </w:trPr>
        <w:tc>
          <w:tcPr>
            <w:tcW w:w="5000" w:type="pct"/>
            <w:hideMark/>
          </w:tcPr>
          <w:p w:rsidR="00DB602A" w:rsidRPr="00DB602A" w:rsidRDefault="00DB602A" w:rsidP="00F822B6">
            <w:pPr>
              <w:pStyle w:val="a3"/>
              <w:jc w:val="both"/>
            </w:pPr>
            <w:r w:rsidRPr="00DB602A">
              <w:t>1. Від імені Господарства має право виступати голова Господарства або уповноважений ним у встановленому цивільним законодавством порядку один із членів Господарства.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2. Члени Господарства домовилися про ___________________________________________________</w:t>
            </w:r>
            <w:r w:rsidRPr="00DB602A">
              <w:br/>
            </w:r>
            <w:r w:rsidRPr="00DB602A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(порядок прийняття рішень</w:t>
            </w:r>
            <w:r w:rsidRPr="00DB602A">
              <w:rPr>
                <w:sz w:val="20"/>
                <w:szCs w:val="20"/>
              </w:rPr>
              <w:br/>
            </w:r>
            <w:r w:rsidRPr="00DB602A">
              <w:t>_____________________________________________________________________________________</w:t>
            </w:r>
            <w:r w:rsidRPr="00DB602A">
              <w:br/>
            </w:r>
            <w:r w:rsidRPr="00DB602A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та координація діяльності членів Господарства)</w:t>
            </w:r>
          </w:p>
        </w:tc>
      </w:tr>
    </w:tbl>
    <w:p w:rsidR="00DB602A" w:rsidRPr="00DB602A" w:rsidRDefault="00DB602A" w:rsidP="00DB602A">
      <w:pPr>
        <w:rPr>
          <w:rFonts w:eastAsia="Times New Roman"/>
        </w:rPr>
      </w:pPr>
      <w:r w:rsidRPr="00DB602A">
        <w:rPr>
          <w:rFonts w:eastAsia="Times New Roman"/>
        </w:rPr>
        <w:br w:type="textWrapping" w:clear="all"/>
      </w:r>
    </w:p>
    <w:p w:rsidR="00DB602A" w:rsidRPr="00DB602A" w:rsidRDefault="00DB602A" w:rsidP="00DB602A">
      <w:pPr>
        <w:pStyle w:val="3"/>
        <w:jc w:val="center"/>
        <w:rPr>
          <w:rFonts w:eastAsia="Times New Roman"/>
        </w:rPr>
      </w:pPr>
      <w:r w:rsidRPr="00DB602A">
        <w:rPr>
          <w:rFonts w:eastAsia="Times New Roman"/>
        </w:rPr>
        <w:t>III. Правовий режим спільного майна членів Господарства*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DB602A" w:rsidRPr="00DB602A" w:rsidTr="00F822B6">
        <w:trPr>
          <w:tblCellSpacing w:w="18" w:type="dxa"/>
          <w:jc w:val="center"/>
        </w:trPr>
        <w:tc>
          <w:tcPr>
            <w:tcW w:w="5000" w:type="pct"/>
            <w:hideMark/>
          </w:tcPr>
          <w:p w:rsidR="00DB602A" w:rsidRPr="00DB602A" w:rsidRDefault="00DB602A" w:rsidP="00F822B6">
            <w:pPr>
              <w:pStyle w:val="a3"/>
              <w:jc w:val="both"/>
            </w:pPr>
            <w:r w:rsidRPr="00DB602A">
              <w:t>1. Майнові відносини Господарства регулюються цивільним законодавством України.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2. Джерелами формування майна (складеного капіталу) Господарства є: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1) грошові кошти, які передаються членами Господарства до його складеного капіталу;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2) одержані доходи;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3) будівлі, споруди, облаштування;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4) матеріальні цінності;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5) цінні папери;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6) продукція, вироблена Господарством у результаті господарської діяльності;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7) інше майно, набуте на підставах, не заборонених законом;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8) право користування землею та іншими природними ресурсами;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9) право користування будівлями, спорудами, обладнанням;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10) інші майнові права (в тому числі на інтелектуальну власність).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3. Перелік та вартість майна, що передається членами Господарства за їх згодою до складеного капіталу Господарства, на дату укладення Договору (декларації): ______________________________</w:t>
            </w:r>
            <w:r w:rsidRPr="00DB602A">
              <w:br/>
            </w:r>
            <w:r w:rsidRPr="00DB602A">
              <w:lastRenderedPageBreak/>
              <w:t>_____________________________________________________________________________________</w:t>
            </w:r>
            <w:r w:rsidRPr="00DB602A">
              <w:br/>
              <w:t>_____________________________________________________________________________________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4. Майнові права, що входять до складеного капіталу Господарства, передаються йому на строк</w:t>
            </w:r>
            <w:r w:rsidRPr="00DB602A">
              <w:br/>
              <w:t>_____________________________________________________________________________________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5. Володіння, користування і розпорядження майном Господарства здійснюються за згодою між усіма членами Господарства відповідно до цього Договору (декларації), якщо інше не передбачено законом.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6. Майнові спори між членами Господарства вирішуються у судовому порядку.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7. Член Господарства має право на отримання частки майна Господарства при його ліквідації. Розмір частки та порядок її отримання: ____________________________________________________</w:t>
            </w:r>
            <w:r w:rsidRPr="00DB602A">
              <w:br/>
              <w:t>_____________________________________________________________________________________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8. Член Господарства має право на отримання частки майна Господарства у разі припинення членства у Господарстві. Розмір частки та порядок її отримання: ______________________________</w:t>
            </w:r>
            <w:r w:rsidRPr="00DB602A">
              <w:br/>
              <w:t>_____________________________________________________________________________________</w:t>
            </w:r>
          </w:p>
        </w:tc>
      </w:tr>
    </w:tbl>
    <w:p w:rsidR="00DB602A" w:rsidRPr="00DB602A" w:rsidRDefault="00DB602A" w:rsidP="00DB602A">
      <w:pPr>
        <w:rPr>
          <w:rFonts w:eastAsia="Times New Roman"/>
        </w:rPr>
      </w:pPr>
      <w:r w:rsidRPr="00DB602A">
        <w:rPr>
          <w:rFonts w:eastAsia="Times New Roman"/>
        </w:rPr>
        <w:lastRenderedPageBreak/>
        <w:br w:type="textWrapping" w:clear="all"/>
      </w:r>
    </w:p>
    <w:p w:rsidR="00DB602A" w:rsidRPr="00DB602A" w:rsidRDefault="00DB602A" w:rsidP="00DB602A">
      <w:pPr>
        <w:pStyle w:val="3"/>
        <w:jc w:val="center"/>
        <w:rPr>
          <w:rFonts w:eastAsia="Times New Roman"/>
        </w:rPr>
      </w:pPr>
      <w:r w:rsidRPr="00DB602A">
        <w:rPr>
          <w:rFonts w:eastAsia="Times New Roman"/>
        </w:rPr>
        <w:t>IV. Порядок покриття витрат та розподіл результатів (прибутку або збитків) діяльності Господарства між його членами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DB602A" w:rsidRPr="00DB602A" w:rsidTr="00F822B6">
        <w:trPr>
          <w:tblCellSpacing w:w="18" w:type="dxa"/>
          <w:jc w:val="center"/>
        </w:trPr>
        <w:tc>
          <w:tcPr>
            <w:tcW w:w="5000" w:type="pct"/>
            <w:hideMark/>
          </w:tcPr>
          <w:p w:rsidR="00DB602A" w:rsidRPr="00DB602A" w:rsidRDefault="00DB602A" w:rsidP="00F822B6">
            <w:pPr>
              <w:pStyle w:val="a3"/>
              <w:jc w:val="both"/>
            </w:pPr>
            <w:r w:rsidRPr="00DB602A">
              <w:t>1. Всі витрати Господарство покриває за рахунок власних доходів та інших джерел, не заборонених законодавством.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2. Оподаткування прибутку Господарства проводиться у порядку, встановленому законодавством.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3. Розподіл результатів прибутку або збитку між членами Господарства після закінчення поточного фінансового року здійснюється в такому порядку*: __________________________________________</w:t>
            </w:r>
            <w:r w:rsidRPr="00DB602A">
              <w:br/>
              <w:t>_____________________________________________________________________________________</w:t>
            </w:r>
            <w:r w:rsidRPr="00DB602A">
              <w:br/>
              <w:t>_____________________________________________________________________________________</w:t>
            </w:r>
          </w:p>
        </w:tc>
      </w:tr>
    </w:tbl>
    <w:p w:rsidR="00DB602A" w:rsidRPr="00DB602A" w:rsidRDefault="00DB602A" w:rsidP="00DB602A">
      <w:pPr>
        <w:rPr>
          <w:rFonts w:eastAsia="Times New Roman"/>
        </w:rPr>
      </w:pPr>
      <w:r w:rsidRPr="00DB602A">
        <w:rPr>
          <w:rFonts w:eastAsia="Times New Roman"/>
        </w:rPr>
        <w:br w:type="textWrapping" w:clear="all"/>
      </w:r>
    </w:p>
    <w:p w:rsidR="00DB602A" w:rsidRPr="00DB602A" w:rsidRDefault="00DB602A" w:rsidP="00DB602A">
      <w:pPr>
        <w:pStyle w:val="3"/>
        <w:jc w:val="center"/>
        <w:rPr>
          <w:rFonts w:eastAsia="Times New Roman"/>
        </w:rPr>
      </w:pPr>
      <w:r w:rsidRPr="00DB602A">
        <w:rPr>
          <w:rFonts w:eastAsia="Times New Roman"/>
        </w:rPr>
        <w:t>V. Порядок вступу до Господарства та виходу з нього*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632"/>
      </w:tblGrid>
      <w:tr w:rsidR="00DB602A" w:rsidRPr="00DB602A" w:rsidTr="00F822B6">
        <w:trPr>
          <w:tblCellSpacing w:w="18" w:type="dxa"/>
          <w:jc w:val="center"/>
        </w:trPr>
        <w:tc>
          <w:tcPr>
            <w:tcW w:w="5000" w:type="pct"/>
            <w:hideMark/>
          </w:tcPr>
          <w:p w:rsidR="00DB602A" w:rsidRPr="00DB602A" w:rsidRDefault="00DB602A" w:rsidP="00F822B6">
            <w:pPr>
              <w:pStyle w:val="a3"/>
              <w:jc w:val="both"/>
            </w:pPr>
            <w:r w:rsidRPr="00DB602A">
              <w:t>1. Під час вступу до Господарства нового члена або виходу з нього вносяться зміни до цього Договору (декларації).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2. Вихід зі складу членів Господарства можливий незалежно від згоди інших його членів.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3. Член Господарства направляє заяву про вихід із Господарства і про повернення наданого ним майна відповідно до цього Договору (декларації) на адресу голови Господарства за _______________</w:t>
            </w:r>
            <w:r w:rsidRPr="00DB602A">
              <w:br/>
            </w:r>
            <w:r w:rsidRPr="00DB602A"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                                                                            (зазначити період)</w:t>
            </w:r>
            <w:r w:rsidRPr="00DB602A">
              <w:rPr>
                <w:sz w:val="20"/>
                <w:szCs w:val="20"/>
              </w:rPr>
              <w:br/>
            </w:r>
            <w:r w:rsidRPr="00DB602A">
              <w:t>до запланованої дати виходу з Господарства.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4. Зміна складу членів Господарства може здійснюватися з таких підстав:</w:t>
            </w:r>
            <w:r w:rsidRPr="00DB602A">
              <w:br/>
              <w:t>_____________________________________________________________________________________</w:t>
            </w:r>
            <w:r w:rsidRPr="00DB602A">
              <w:br/>
              <w:t>_____________________________________________________________________________________</w:t>
            </w:r>
            <w:r w:rsidRPr="00DB602A">
              <w:br/>
              <w:t>_____________________________________________________________________________________</w:t>
            </w:r>
          </w:p>
        </w:tc>
      </w:tr>
    </w:tbl>
    <w:p w:rsidR="00DB602A" w:rsidRPr="00DB602A" w:rsidRDefault="00DB602A" w:rsidP="00DB602A">
      <w:pPr>
        <w:rPr>
          <w:rFonts w:eastAsia="Times New Roman"/>
        </w:rPr>
      </w:pPr>
      <w:r w:rsidRPr="00DB602A">
        <w:rPr>
          <w:rFonts w:eastAsia="Times New Roman"/>
        </w:rPr>
        <w:lastRenderedPageBreak/>
        <w:br w:type="textWrapping" w:clear="all"/>
      </w:r>
    </w:p>
    <w:p w:rsidR="00DB602A" w:rsidRPr="00DB602A" w:rsidRDefault="00DB602A" w:rsidP="00DB602A">
      <w:pPr>
        <w:pStyle w:val="3"/>
        <w:jc w:val="center"/>
        <w:rPr>
          <w:rFonts w:eastAsia="Times New Roman"/>
        </w:rPr>
      </w:pPr>
      <w:r w:rsidRPr="00DB602A">
        <w:rPr>
          <w:rFonts w:eastAsia="Times New Roman"/>
        </w:rPr>
        <w:t>VI. Трудові відносини у Господарстві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DB602A" w:rsidRPr="00DB602A" w:rsidTr="00F822B6">
        <w:trPr>
          <w:tblCellSpacing w:w="18" w:type="dxa"/>
          <w:jc w:val="center"/>
        </w:trPr>
        <w:tc>
          <w:tcPr>
            <w:tcW w:w="5000" w:type="pct"/>
            <w:hideMark/>
          </w:tcPr>
          <w:p w:rsidR="00DB602A" w:rsidRPr="00DB602A" w:rsidRDefault="00DB602A" w:rsidP="00F822B6">
            <w:pPr>
              <w:pStyle w:val="a3"/>
              <w:jc w:val="both"/>
            </w:pPr>
            <w:r w:rsidRPr="00DB602A">
              <w:t>1. Трудові відносини у Господарстві базуються на основі праці його членів. Для виконання сезонних та окремих робіт, які безпосередньо пов'язані з його діяльністю і потребують спеціальних знань чи навичок, Господарство має право залучати до роботи в ньому інших громадян (які не є членами Господарства) за трудовим договором (контрактом).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 xml:space="preserve">2. Трудові відносини членів Господарства відповідно до законодавства регулюються цим Договором (декларацією), осіб, залучених до роботи за трудовим договором (контрактом), </w:t>
            </w:r>
            <w:r w:rsidRPr="00DB602A">
              <w:rPr>
                <w:b/>
                <w:bCs/>
              </w:rPr>
              <w:t>-</w:t>
            </w:r>
            <w:r w:rsidRPr="00DB602A">
              <w:t xml:space="preserve"> законодавством України про працю.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3. Голова Господарства забезпечує належне оформлення трудових відносин та створення безпечних умов праці для членів Господарства і громадян, які уклали трудовий договір (контракт), дотримання вимог техніки безпеки, виробничої гігієни та санітарії, пожежної безпеки.</w:t>
            </w:r>
          </w:p>
        </w:tc>
      </w:tr>
    </w:tbl>
    <w:p w:rsidR="00DB602A" w:rsidRPr="00DB602A" w:rsidRDefault="00DB602A" w:rsidP="00DB602A">
      <w:pPr>
        <w:rPr>
          <w:rFonts w:eastAsia="Times New Roman"/>
        </w:rPr>
      </w:pPr>
      <w:r w:rsidRPr="00DB602A">
        <w:rPr>
          <w:rFonts w:eastAsia="Times New Roman"/>
        </w:rPr>
        <w:br w:type="textWrapping" w:clear="all"/>
      </w:r>
    </w:p>
    <w:p w:rsidR="00DB602A" w:rsidRPr="00DB602A" w:rsidRDefault="00DB602A" w:rsidP="00DB602A">
      <w:pPr>
        <w:pStyle w:val="3"/>
        <w:jc w:val="center"/>
        <w:rPr>
          <w:rFonts w:eastAsia="Times New Roman"/>
        </w:rPr>
      </w:pPr>
      <w:r w:rsidRPr="00DB602A">
        <w:rPr>
          <w:rFonts w:eastAsia="Times New Roman"/>
        </w:rPr>
        <w:t>VII. Інші положення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DB602A" w:rsidRPr="00DB602A" w:rsidTr="00F822B6">
        <w:trPr>
          <w:tblCellSpacing w:w="18" w:type="dxa"/>
          <w:jc w:val="center"/>
        </w:trPr>
        <w:tc>
          <w:tcPr>
            <w:tcW w:w="5000" w:type="pct"/>
            <w:hideMark/>
          </w:tcPr>
          <w:p w:rsidR="00DB602A" w:rsidRPr="00DB602A" w:rsidRDefault="00DB602A" w:rsidP="00F822B6">
            <w:pPr>
              <w:pStyle w:val="a3"/>
              <w:jc w:val="both"/>
            </w:pPr>
            <w:r w:rsidRPr="00DB602A">
              <w:t>1. Договір (декларацію) укладено на _____ років (або безстроково). Дія Договору (декларації) припиняється у разі* ___________________________________________________________________</w:t>
            </w:r>
            <w:r w:rsidRPr="00DB602A">
              <w:br/>
              <w:t>_____________________________________________________________________________________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2. Цей Договір (декларація) набирає чинності з дати його нотаріального посвідчення. Цей Договір (декларація) укладається не менше ніж у двох примірниках, один з яких залишається у матеріалах нотаріальної справи. За бажанням членів Господарства кожному з них видається по одному примірнику*.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3. Цей Договір (декларацію) складено у ______ примірниках, що мають однакову юридичну силу*.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4. Зміни до цього Договору (декларації) вносяться шляхом викладення його у новій редакції.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5. Голова Господарства здійснює дії, необхідні для державної реєстрації змін до відомостей про фізичну особу - підприємця, що містяться в Єдиному державному реєстрі юридичних осіб, фізичних осіб - підприємців та громадських формувань, у встановленому законодавством порядку.</w:t>
            </w:r>
          </w:p>
          <w:p w:rsidR="00DB602A" w:rsidRPr="00DB602A" w:rsidRDefault="00DB602A" w:rsidP="00F822B6">
            <w:pPr>
              <w:pStyle w:val="a3"/>
              <w:jc w:val="both"/>
            </w:pPr>
            <w:r w:rsidRPr="00DB602A">
              <w:t>6. Інші положення, що не суперечать законодавству ________________________________________</w:t>
            </w:r>
            <w:r w:rsidRPr="00DB602A">
              <w:br/>
              <w:t>_____________________________________________________________________________________</w:t>
            </w:r>
            <w:r w:rsidRPr="00DB602A">
              <w:br/>
              <w:t>_____________________________________________________________________________________</w:t>
            </w:r>
          </w:p>
        </w:tc>
      </w:tr>
    </w:tbl>
    <w:p w:rsidR="00DB602A" w:rsidRPr="00DB602A" w:rsidRDefault="00DB602A" w:rsidP="00DB602A">
      <w:pPr>
        <w:rPr>
          <w:rFonts w:eastAsia="Times New Roman"/>
        </w:rPr>
      </w:pPr>
      <w:r w:rsidRPr="00DB602A"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964"/>
        <w:gridCol w:w="7536"/>
      </w:tblGrid>
      <w:tr w:rsidR="00DB602A" w:rsidRPr="00DB602A" w:rsidTr="00F822B6">
        <w:trPr>
          <w:tblCellSpacing w:w="18" w:type="dxa"/>
          <w:jc w:val="center"/>
        </w:trPr>
        <w:tc>
          <w:tcPr>
            <w:tcW w:w="1400" w:type="pct"/>
            <w:hideMark/>
          </w:tcPr>
          <w:p w:rsidR="00DB602A" w:rsidRPr="00DB602A" w:rsidRDefault="00DB602A" w:rsidP="00F822B6">
            <w:pPr>
              <w:pStyle w:val="a3"/>
            </w:pPr>
            <w:r w:rsidRPr="00DB602A">
              <w:t>Голова Господарства:</w:t>
            </w:r>
          </w:p>
        </w:tc>
        <w:tc>
          <w:tcPr>
            <w:tcW w:w="3600" w:type="pct"/>
            <w:hideMark/>
          </w:tcPr>
          <w:p w:rsidR="00DB602A" w:rsidRPr="00DB602A" w:rsidRDefault="00DB602A" w:rsidP="00F822B6">
            <w:pPr>
              <w:pStyle w:val="a3"/>
            </w:pPr>
            <w:r w:rsidRPr="00DB602A">
              <w:t> </w:t>
            </w:r>
          </w:p>
        </w:tc>
      </w:tr>
      <w:tr w:rsidR="00DB602A" w:rsidRPr="00DB602A" w:rsidTr="00F822B6">
        <w:trPr>
          <w:tblCellSpacing w:w="18" w:type="dxa"/>
          <w:jc w:val="center"/>
        </w:trPr>
        <w:tc>
          <w:tcPr>
            <w:tcW w:w="1400" w:type="pct"/>
            <w:hideMark/>
          </w:tcPr>
          <w:p w:rsidR="00DB602A" w:rsidRPr="00DB602A" w:rsidRDefault="00DB602A" w:rsidP="00F822B6">
            <w:pPr>
              <w:pStyle w:val="a3"/>
              <w:jc w:val="center"/>
            </w:pPr>
            <w:r w:rsidRPr="00DB602A">
              <w:t>______________________</w:t>
            </w:r>
            <w:r w:rsidRPr="00DB602A">
              <w:br/>
            </w:r>
            <w:r w:rsidRPr="00DB602A">
              <w:rPr>
                <w:sz w:val="20"/>
                <w:szCs w:val="20"/>
              </w:rPr>
              <w:t>(підпис)</w:t>
            </w:r>
          </w:p>
        </w:tc>
        <w:tc>
          <w:tcPr>
            <w:tcW w:w="3600" w:type="pct"/>
            <w:hideMark/>
          </w:tcPr>
          <w:p w:rsidR="00DB602A" w:rsidRPr="00DB602A" w:rsidRDefault="00DB602A" w:rsidP="00F822B6">
            <w:pPr>
              <w:pStyle w:val="a3"/>
            </w:pPr>
            <w:r w:rsidRPr="00DB602A">
              <w:t>_____________________________________________________________</w:t>
            </w:r>
            <w:r w:rsidRPr="00DB602A">
              <w:br/>
            </w:r>
            <w:r w:rsidRPr="00DB602A">
              <w:rPr>
                <w:sz w:val="20"/>
                <w:szCs w:val="20"/>
              </w:rPr>
              <w:t>                                                         (прізвище, ім'я, по батькові)</w:t>
            </w:r>
            <w:r w:rsidRPr="00DB602A">
              <w:rPr>
                <w:sz w:val="20"/>
                <w:szCs w:val="20"/>
              </w:rPr>
              <w:br/>
            </w:r>
            <w:r w:rsidRPr="00DB602A">
              <w:t>паспорт: серія __________ N ___________________________________,</w:t>
            </w:r>
            <w:r w:rsidRPr="00DB602A">
              <w:br/>
              <w:t>виданий _____________________________________________________;</w:t>
            </w:r>
            <w:r w:rsidRPr="00DB602A">
              <w:br/>
              <w:t>реєстраційний номер картки платника податків**</w:t>
            </w:r>
            <w:r w:rsidRPr="00DB602A">
              <w:br/>
              <w:t>____________________________________________________________;</w:t>
            </w:r>
            <w:r w:rsidRPr="00DB602A">
              <w:br/>
              <w:t>місце реєстрації ______________________________________________</w:t>
            </w:r>
            <w:r w:rsidRPr="00DB602A">
              <w:br/>
            </w:r>
            <w:r w:rsidRPr="00DB602A">
              <w:rPr>
                <w:sz w:val="20"/>
                <w:szCs w:val="20"/>
              </w:rPr>
              <w:lastRenderedPageBreak/>
              <w:t>                                                                       (вулиця, будинок, квартира,</w:t>
            </w:r>
            <w:r w:rsidRPr="00DB602A">
              <w:rPr>
                <w:sz w:val="20"/>
                <w:szCs w:val="20"/>
              </w:rPr>
              <w:br/>
            </w:r>
            <w:r w:rsidRPr="00DB602A">
              <w:t>_____________________________________________________________</w:t>
            </w:r>
            <w:r w:rsidRPr="00DB602A">
              <w:br/>
            </w:r>
            <w:r w:rsidRPr="00DB602A">
              <w:rPr>
                <w:sz w:val="20"/>
                <w:szCs w:val="20"/>
              </w:rPr>
              <w:t>                                   населений пункт, район, область, поштовий індекс)</w:t>
            </w:r>
          </w:p>
        </w:tc>
      </w:tr>
      <w:tr w:rsidR="00DB602A" w:rsidRPr="00DB602A" w:rsidTr="00F822B6">
        <w:trPr>
          <w:tblCellSpacing w:w="18" w:type="dxa"/>
          <w:jc w:val="center"/>
        </w:trPr>
        <w:tc>
          <w:tcPr>
            <w:tcW w:w="1400" w:type="pct"/>
            <w:hideMark/>
          </w:tcPr>
          <w:p w:rsidR="00DB602A" w:rsidRPr="00DB602A" w:rsidRDefault="00DB602A" w:rsidP="00F822B6">
            <w:pPr>
              <w:pStyle w:val="a3"/>
            </w:pPr>
            <w:r w:rsidRPr="00DB602A">
              <w:lastRenderedPageBreak/>
              <w:t>Член(и) Господарства*:</w:t>
            </w:r>
          </w:p>
        </w:tc>
        <w:tc>
          <w:tcPr>
            <w:tcW w:w="3600" w:type="pct"/>
            <w:hideMark/>
          </w:tcPr>
          <w:p w:rsidR="00DB602A" w:rsidRPr="00DB602A" w:rsidRDefault="00DB602A" w:rsidP="00F822B6">
            <w:pPr>
              <w:pStyle w:val="a3"/>
            </w:pPr>
            <w:r w:rsidRPr="00DB602A">
              <w:t> </w:t>
            </w:r>
          </w:p>
        </w:tc>
      </w:tr>
      <w:tr w:rsidR="00DB602A" w:rsidRPr="00DB602A" w:rsidTr="00F822B6">
        <w:trPr>
          <w:tblCellSpacing w:w="18" w:type="dxa"/>
          <w:jc w:val="center"/>
        </w:trPr>
        <w:tc>
          <w:tcPr>
            <w:tcW w:w="1400" w:type="pct"/>
            <w:hideMark/>
          </w:tcPr>
          <w:p w:rsidR="00DB602A" w:rsidRPr="00DB602A" w:rsidRDefault="00DB602A" w:rsidP="00F822B6">
            <w:pPr>
              <w:pStyle w:val="a3"/>
              <w:jc w:val="center"/>
            </w:pPr>
            <w:r w:rsidRPr="00DB602A">
              <w:t>______________________</w:t>
            </w:r>
            <w:r w:rsidRPr="00DB602A">
              <w:br/>
            </w:r>
            <w:r w:rsidRPr="00DB602A">
              <w:rPr>
                <w:sz w:val="20"/>
                <w:szCs w:val="20"/>
              </w:rPr>
              <w:t>(підпис)</w:t>
            </w:r>
          </w:p>
        </w:tc>
        <w:tc>
          <w:tcPr>
            <w:tcW w:w="3600" w:type="pct"/>
            <w:hideMark/>
          </w:tcPr>
          <w:p w:rsidR="00DB602A" w:rsidRPr="00DB602A" w:rsidRDefault="00DB602A" w:rsidP="00F822B6">
            <w:pPr>
              <w:pStyle w:val="a3"/>
            </w:pPr>
            <w:r w:rsidRPr="00DB602A">
              <w:t>_____________________________________________________________</w:t>
            </w:r>
            <w:r w:rsidRPr="00DB602A">
              <w:br/>
            </w:r>
            <w:r w:rsidRPr="00DB602A">
              <w:rPr>
                <w:sz w:val="20"/>
                <w:szCs w:val="20"/>
              </w:rPr>
              <w:t>                               (прізвище, ім'я, по батькові, ступінь родинного зв'язку)</w:t>
            </w:r>
            <w:r w:rsidRPr="00DB602A">
              <w:rPr>
                <w:sz w:val="20"/>
                <w:szCs w:val="20"/>
              </w:rPr>
              <w:br/>
            </w:r>
            <w:r w:rsidRPr="00DB602A">
              <w:t>паспорт: серія _________ N ____________________________________,</w:t>
            </w:r>
            <w:r w:rsidRPr="00DB602A">
              <w:br/>
              <w:t>виданий _____________________________________________________</w:t>
            </w:r>
            <w:r w:rsidRPr="00DB602A">
              <w:br/>
              <w:t>____________________________________________________________;</w:t>
            </w:r>
            <w:r w:rsidRPr="00DB602A">
              <w:br/>
              <w:t>реєстраційний номер картки платника податків**</w:t>
            </w:r>
            <w:r w:rsidRPr="00DB602A">
              <w:br/>
              <w:t>____________________________________________________________;</w:t>
            </w:r>
            <w:r w:rsidRPr="00DB602A">
              <w:br/>
              <w:t>місце реєстрації ______________________________________________</w:t>
            </w:r>
            <w:r w:rsidRPr="00DB602A">
              <w:br/>
            </w:r>
            <w:r w:rsidRPr="00DB602A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(вулиця, будинок, квартира,</w:t>
            </w:r>
            <w:r w:rsidRPr="00DB602A">
              <w:rPr>
                <w:sz w:val="20"/>
                <w:szCs w:val="20"/>
              </w:rPr>
              <w:br/>
            </w:r>
            <w:r w:rsidRPr="00DB602A">
              <w:t>_____________________________________________________________</w:t>
            </w:r>
            <w:r w:rsidRPr="00DB602A">
              <w:br/>
            </w:r>
            <w:r w:rsidRPr="00DB602A">
              <w:rPr>
                <w:sz w:val="20"/>
                <w:szCs w:val="20"/>
              </w:rPr>
              <w:t>                                  населений пункт, район, область, поштовий індекс)</w:t>
            </w:r>
          </w:p>
        </w:tc>
      </w:tr>
      <w:tr w:rsidR="00DB602A" w:rsidRPr="00DB602A" w:rsidTr="00F822B6">
        <w:trPr>
          <w:tblCellSpacing w:w="18" w:type="dxa"/>
          <w:jc w:val="center"/>
        </w:trPr>
        <w:tc>
          <w:tcPr>
            <w:tcW w:w="1400" w:type="pct"/>
            <w:hideMark/>
          </w:tcPr>
          <w:p w:rsidR="00DB602A" w:rsidRPr="00DB602A" w:rsidRDefault="00DB602A" w:rsidP="00F822B6">
            <w:pPr>
              <w:pStyle w:val="a3"/>
              <w:jc w:val="center"/>
            </w:pPr>
            <w:r w:rsidRPr="00DB602A">
              <w:t>______________________</w:t>
            </w:r>
            <w:r w:rsidRPr="00DB602A">
              <w:br/>
            </w:r>
            <w:r w:rsidRPr="00DB602A">
              <w:rPr>
                <w:sz w:val="20"/>
                <w:szCs w:val="20"/>
              </w:rPr>
              <w:t>(підпис)</w:t>
            </w:r>
          </w:p>
        </w:tc>
        <w:tc>
          <w:tcPr>
            <w:tcW w:w="3600" w:type="pct"/>
            <w:hideMark/>
          </w:tcPr>
          <w:p w:rsidR="00DB602A" w:rsidRPr="00DB602A" w:rsidRDefault="00DB602A" w:rsidP="00F822B6">
            <w:pPr>
              <w:pStyle w:val="a3"/>
              <w:jc w:val="center"/>
            </w:pPr>
            <w:r w:rsidRPr="00DB602A">
              <w:t>_____________________________________________________________</w:t>
            </w:r>
            <w:r w:rsidRPr="00DB602A">
              <w:br/>
            </w:r>
            <w:r w:rsidRPr="00DB602A">
              <w:rPr>
                <w:sz w:val="20"/>
                <w:szCs w:val="20"/>
              </w:rPr>
              <w:t>                               (прізвище, ім'я, по батькові, ступінь родинного зв'язку)</w:t>
            </w:r>
            <w:r w:rsidRPr="00DB602A">
              <w:rPr>
                <w:sz w:val="20"/>
                <w:szCs w:val="20"/>
              </w:rPr>
              <w:br/>
            </w:r>
            <w:r w:rsidRPr="00DB602A">
              <w:t>паспорт: серія _________ N ____________________________________,</w:t>
            </w:r>
            <w:r w:rsidRPr="00DB602A">
              <w:br/>
              <w:t>виданий _____________________________________________________</w:t>
            </w:r>
            <w:r w:rsidRPr="00DB602A">
              <w:br/>
              <w:t>____________________________________________________________;</w:t>
            </w:r>
            <w:r w:rsidRPr="00DB602A">
              <w:br/>
              <w:t>реєстраційний номер картки платника податків**</w:t>
            </w:r>
            <w:r w:rsidRPr="00DB602A">
              <w:br/>
              <w:t>____________________________________________________________;</w:t>
            </w:r>
            <w:r w:rsidRPr="00DB602A">
              <w:br/>
              <w:t>місце реєстрації ______________________________________________</w:t>
            </w:r>
            <w:r w:rsidRPr="00DB602A">
              <w:br/>
            </w:r>
            <w:r w:rsidRPr="00DB602A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(вулиця, будинок, квартира,</w:t>
            </w:r>
            <w:r w:rsidRPr="00DB602A">
              <w:rPr>
                <w:sz w:val="20"/>
                <w:szCs w:val="20"/>
              </w:rPr>
              <w:br/>
            </w:r>
            <w:r w:rsidRPr="00DB602A">
              <w:t>_____________________________________________________________</w:t>
            </w:r>
            <w:r w:rsidRPr="00DB602A">
              <w:br/>
            </w:r>
            <w:r w:rsidRPr="00DB602A">
              <w:rPr>
                <w:sz w:val="20"/>
                <w:szCs w:val="20"/>
              </w:rPr>
              <w:t>                                  населений пункт, район, область, поштовий індекс)</w:t>
            </w:r>
          </w:p>
        </w:tc>
      </w:tr>
      <w:tr w:rsidR="00DB602A" w:rsidRPr="00DB602A" w:rsidTr="00F822B6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DB602A" w:rsidRPr="00DB602A" w:rsidRDefault="00DB602A" w:rsidP="00F822B6">
            <w:pPr>
              <w:pStyle w:val="a3"/>
              <w:rPr>
                <w:sz w:val="20"/>
                <w:szCs w:val="20"/>
              </w:rPr>
            </w:pPr>
            <w:r w:rsidRPr="00DB602A">
              <w:t>____________</w:t>
            </w:r>
            <w:r w:rsidRPr="00DB602A">
              <w:br/>
              <w:t xml:space="preserve">* </w:t>
            </w:r>
            <w:r w:rsidRPr="00DB602A">
              <w:rPr>
                <w:sz w:val="20"/>
                <w:szCs w:val="20"/>
              </w:rPr>
              <w:t>Для сімейного фермерського господарства, яке організовується фізичною особою спільно з членами її сім'ї.</w:t>
            </w:r>
          </w:p>
          <w:p w:rsidR="00DB602A" w:rsidRPr="00DB602A" w:rsidRDefault="00DB602A" w:rsidP="00F822B6">
            <w:pPr>
              <w:pStyle w:val="a3"/>
            </w:pPr>
            <w:r w:rsidRPr="00DB602A">
              <w:t xml:space="preserve">** </w:t>
            </w:r>
            <w:r w:rsidRPr="00DB602A">
              <w:rPr>
                <w:sz w:val="20"/>
                <w:szCs w:val="20"/>
              </w:rPr>
              <w:t>Для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відповідний контролюючий орган і мають відмітку в паспорті, реєстраційні номери облікових карток платників податків не зазначаються.</w:t>
            </w:r>
          </w:p>
        </w:tc>
      </w:tr>
    </w:tbl>
    <w:p w:rsidR="00DB602A" w:rsidRPr="00DB602A" w:rsidRDefault="00DB602A" w:rsidP="00DB602A">
      <w:pPr>
        <w:rPr>
          <w:rFonts w:eastAsia="Times New Roman"/>
        </w:rPr>
      </w:pPr>
      <w:r w:rsidRPr="00DB602A">
        <w:rPr>
          <w:rFonts w:eastAsia="Times New Roman"/>
        </w:rPr>
        <w:br w:type="textWrapping" w:clear="all"/>
      </w:r>
    </w:p>
    <w:p w:rsidR="00DB602A" w:rsidRPr="00DB602A" w:rsidRDefault="00DB602A" w:rsidP="00DB602A">
      <w:pPr>
        <w:pStyle w:val="a3"/>
        <w:jc w:val="both"/>
      </w:pPr>
      <w:r w:rsidRPr="00DB602A"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DB602A" w:rsidRPr="00DB602A" w:rsidTr="00F822B6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DB602A" w:rsidRPr="00DB602A" w:rsidRDefault="00DB602A" w:rsidP="00F822B6">
            <w:pPr>
              <w:pStyle w:val="a3"/>
              <w:jc w:val="center"/>
            </w:pPr>
            <w:r w:rsidRPr="00DB602A">
              <w:rPr>
                <w:b/>
                <w:bCs/>
              </w:rPr>
              <w:t>Заступник директора Департаменту</w:t>
            </w:r>
            <w:r w:rsidRPr="00DB602A">
              <w:br/>
            </w:r>
            <w:r w:rsidRPr="00DB602A">
              <w:rPr>
                <w:b/>
                <w:bCs/>
              </w:rPr>
              <w:t>підтримки фермерства, кооперації</w:t>
            </w:r>
            <w:r w:rsidRPr="00DB602A">
              <w:br/>
            </w:r>
            <w:r w:rsidRPr="00DB602A">
              <w:rPr>
                <w:b/>
                <w:bCs/>
              </w:rPr>
              <w:t>та розвитку сільських територій -</w:t>
            </w:r>
            <w:r w:rsidRPr="00DB602A">
              <w:br/>
            </w:r>
            <w:r w:rsidRPr="00DB602A">
              <w:rPr>
                <w:b/>
                <w:bCs/>
              </w:rPr>
              <w:t>начальник відділу підтримки фермерства</w:t>
            </w:r>
          </w:p>
        </w:tc>
        <w:tc>
          <w:tcPr>
            <w:tcW w:w="2500" w:type="pct"/>
            <w:vAlign w:val="bottom"/>
            <w:hideMark/>
          </w:tcPr>
          <w:p w:rsidR="00DB602A" w:rsidRPr="00DB602A" w:rsidRDefault="00DB602A" w:rsidP="00F822B6">
            <w:pPr>
              <w:pStyle w:val="a3"/>
              <w:jc w:val="center"/>
            </w:pPr>
            <w:r w:rsidRPr="00DB602A">
              <w:rPr>
                <w:b/>
                <w:bCs/>
              </w:rPr>
              <w:t xml:space="preserve">С. </w:t>
            </w:r>
            <w:proofErr w:type="spellStart"/>
            <w:r w:rsidRPr="00DB602A">
              <w:rPr>
                <w:b/>
                <w:bCs/>
              </w:rPr>
              <w:t>Шупик</w:t>
            </w:r>
            <w:proofErr w:type="spellEnd"/>
          </w:p>
        </w:tc>
      </w:tr>
    </w:tbl>
    <w:p w:rsidR="00DB602A" w:rsidRPr="00DB602A" w:rsidRDefault="00DB602A" w:rsidP="00DB602A">
      <w:pPr>
        <w:pStyle w:val="a3"/>
        <w:jc w:val="both"/>
      </w:pPr>
      <w:r w:rsidRPr="00DB602A">
        <w:br w:type="textWrapping" w:clear="all"/>
      </w:r>
    </w:p>
    <w:p w:rsidR="007725AF" w:rsidRPr="00DB602A" w:rsidRDefault="007725AF"/>
    <w:sectPr w:rsidR="007725AF" w:rsidRPr="00DB60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2A"/>
    <w:rsid w:val="007725AF"/>
    <w:rsid w:val="007D0AB0"/>
    <w:rsid w:val="00B45A24"/>
    <w:rsid w:val="00C45EC7"/>
    <w:rsid w:val="00DB602A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34319-4D23-495B-8106-79554DB7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0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DB60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602A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DB60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8699</Words>
  <Characters>4959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2019-05-16T12:35:00Z</dcterms:created>
  <dcterms:modified xsi:type="dcterms:W3CDTF">2019-05-16T12:35:00Z</dcterms:modified>
</cp:coreProperties>
</file>