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DA9" w:rsidRDefault="00040DA9" w:rsidP="00040DA9">
      <w:pPr>
        <w:pStyle w:val="a3"/>
        <w:jc w:val="both"/>
      </w:pPr>
    </w:p>
    <w:p w:rsidR="00040DA9" w:rsidRDefault="00040DA9" w:rsidP="00040DA9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40DA9" w:rsidTr="00E34B9D">
        <w:trPr>
          <w:tblCellSpacing w:w="18" w:type="dxa"/>
        </w:trPr>
        <w:tc>
          <w:tcPr>
            <w:tcW w:w="5000" w:type="pct"/>
            <w:hideMark/>
          </w:tcPr>
          <w:p w:rsidR="00040DA9" w:rsidRDefault="00040DA9" w:rsidP="00E34B9D">
            <w:pPr>
              <w:pStyle w:val="a3"/>
            </w:pPr>
            <w:r>
              <w:t>ЗАТВЕРДЖЕНО</w:t>
            </w:r>
            <w:r>
              <w:br/>
              <w:t>Наказ Міністерства фінансів України</w:t>
            </w:r>
            <w:r>
              <w:br/>
              <w:t>13 лютого 2015 року N 67</w:t>
            </w:r>
            <w:r>
              <w:br/>
              <w:t>(у редакції наказу Міністерства фінансів України</w:t>
            </w:r>
            <w:r>
              <w:br/>
              <w:t>від 24 жовтня 2018 року N 848)</w:t>
            </w:r>
          </w:p>
        </w:tc>
      </w:tr>
    </w:tbl>
    <w:p w:rsidR="00040DA9" w:rsidRDefault="00040DA9" w:rsidP="00040DA9">
      <w:pPr>
        <w:pStyle w:val="a3"/>
        <w:jc w:val="both"/>
      </w:pPr>
      <w:r>
        <w:br w:type="textWrapping" w:clear="all"/>
      </w:r>
    </w:p>
    <w:p w:rsidR="00040DA9" w:rsidRDefault="00040DA9" w:rsidP="00040DA9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Інформація щодо суб'єктів господарювання, які мають податковий борг</w:t>
      </w:r>
    </w:p>
    <w:p w:rsidR="00040DA9" w:rsidRDefault="00040DA9" w:rsidP="00040DA9">
      <w:pPr>
        <w:pStyle w:val="a3"/>
        <w:jc w:val="center"/>
      </w:pPr>
      <w:r>
        <w:t>(станом на 01 число кожного місяця)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2"/>
        <w:gridCol w:w="1573"/>
        <w:gridCol w:w="955"/>
        <w:gridCol w:w="1573"/>
        <w:gridCol w:w="1561"/>
        <w:gridCol w:w="1561"/>
        <w:gridCol w:w="1082"/>
        <w:gridCol w:w="936"/>
      </w:tblGrid>
      <w:tr w:rsidR="00040DA9" w:rsidTr="00E34B9D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N з/п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Найменування (прізвище, ім'я, по батькові) суб'єкта господарювання (юридична або фізична особа - підприємець)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Код за ЄДРПОУ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Прізвище, ім'я, по батькові керівника суб'єкта господарювання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Найменування територіального органу Державної фіскальної служби України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Прізвище, ім'я, по батькові керівника територіального органу Державної фіскальної служби України</w:t>
            </w:r>
          </w:p>
        </w:tc>
        <w:tc>
          <w:tcPr>
            <w:tcW w:w="1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Загальна сума податкового боргу суб'єкта господарювання, тис. грн</w:t>
            </w:r>
          </w:p>
        </w:tc>
      </w:tr>
      <w:tr w:rsidR="00040DA9" w:rsidTr="00E34B9D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DA9" w:rsidRDefault="00040DA9" w:rsidP="00E34B9D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DA9" w:rsidRDefault="00040DA9" w:rsidP="00E34B9D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DA9" w:rsidRDefault="00040DA9" w:rsidP="00E34B9D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DA9" w:rsidRDefault="00040DA9" w:rsidP="00E34B9D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DA9" w:rsidRDefault="00040DA9" w:rsidP="00E34B9D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DA9" w:rsidRDefault="00040DA9" w:rsidP="00E34B9D"/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державний бюджет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місцевий бюджет</w:t>
            </w:r>
          </w:p>
        </w:tc>
      </w:tr>
      <w:tr w:rsidR="00040DA9" w:rsidTr="00E34B9D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 </w:t>
            </w:r>
          </w:p>
        </w:tc>
      </w:tr>
      <w:tr w:rsidR="00040DA9" w:rsidTr="00E34B9D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 </w:t>
            </w:r>
          </w:p>
        </w:tc>
      </w:tr>
      <w:tr w:rsidR="00040DA9" w:rsidTr="00E34B9D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...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DA9" w:rsidRDefault="00040DA9" w:rsidP="00E34B9D">
            <w:pPr>
              <w:pStyle w:val="a3"/>
              <w:jc w:val="center"/>
            </w:pPr>
            <w:r>
              <w:t> </w:t>
            </w:r>
          </w:p>
        </w:tc>
      </w:tr>
    </w:tbl>
    <w:p w:rsidR="00040DA9" w:rsidRDefault="00040DA9" w:rsidP="00040DA9">
      <w:pPr>
        <w:pStyle w:val="a3"/>
        <w:jc w:val="center"/>
      </w:pPr>
      <w:r>
        <w:br w:type="textWrapping" w:clear="all"/>
      </w:r>
    </w:p>
    <w:p w:rsidR="00040DA9" w:rsidRDefault="00040DA9" w:rsidP="00040DA9">
      <w:pPr>
        <w:pStyle w:val="a3"/>
        <w:jc w:val="both"/>
      </w:pPr>
      <w:r>
        <w:rPr>
          <w:b/>
          <w:bCs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40DA9" w:rsidTr="00E34B9D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040DA9" w:rsidRDefault="00040DA9" w:rsidP="00E34B9D">
            <w:pPr>
              <w:pStyle w:val="a3"/>
              <w:jc w:val="center"/>
            </w:pPr>
            <w:r>
              <w:rPr>
                <w:b/>
                <w:bCs/>
              </w:rPr>
              <w:t>В. о. директора Департаменту</w:t>
            </w:r>
            <w:r>
              <w:br/>
            </w:r>
            <w:r>
              <w:rPr>
                <w:b/>
                <w:bCs/>
              </w:rPr>
              <w:t>податкової політики</w:t>
            </w:r>
          </w:p>
        </w:tc>
        <w:tc>
          <w:tcPr>
            <w:tcW w:w="2500" w:type="pct"/>
            <w:vAlign w:val="bottom"/>
            <w:hideMark/>
          </w:tcPr>
          <w:p w:rsidR="00040DA9" w:rsidRDefault="00040DA9" w:rsidP="00E34B9D">
            <w:pPr>
              <w:pStyle w:val="a3"/>
              <w:jc w:val="center"/>
            </w:pPr>
            <w:r>
              <w:rPr>
                <w:b/>
                <w:bCs/>
              </w:rPr>
              <w:t>Л. Максименко</w:t>
            </w:r>
          </w:p>
        </w:tc>
      </w:tr>
    </w:tbl>
    <w:p w:rsidR="00040DA9" w:rsidRDefault="00040DA9" w:rsidP="00040DA9">
      <w:pPr>
        <w:pStyle w:val="a3"/>
        <w:jc w:val="both"/>
      </w:pPr>
      <w:r>
        <w:br w:type="textWrapping" w:clear="all"/>
      </w:r>
    </w:p>
    <w:p w:rsidR="00040DA9" w:rsidRPr="00040DA9" w:rsidRDefault="00040DA9" w:rsidP="00040DA9">
      <w:pPr>
        <w:pStyle w:val="a3"/>
        <w:rPr>
          <w:i/>
        </w:rPr>
      </w:pPr>
      <w:bookmarkStart w:id="0" w:name="_GoBack"/>
      <w:r w:rsidRPr="00040DA9">
        <w:rPr>
          <w:i/>
        </w:rPr>
        <w:t>(форма у редакції наказів Міністерства</w:t>
      </w:r>
      <w:r w:rsidRPr="00040DA9">
        <w:rPr>
          <w:i/>
        </w:rPr>
        <w:t xml:space="preserve"> </w:t>
      </w:r>
      <w:r w:rsidRPr="00040DA9">
        <w:rPr>
          <w:i/>
        </w:rPr>
        <w:t> фінансів України від 28.12.2015 р. N 1203,</w:t>
      </w:r>
      <w:r w:rsidRPr="00040DA9">
        <w:rPr>
          <w:i/>
        </w:rPr>
        <w:t xml:space="preserve"> </w:t>
      </w:r>
      <w:r w:rsidRPr="00040DA9">
        <w:rPr>
          <w:i/>
        </w:rPr>
        <w:t>від 24.10.2018 р. N 848)</w:t>
      </w:r>
    </w:p>
    <w:bookmarkEnd w:id="0"/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A9"/>
    <w:rsid w:val="00040DA9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4288"/>
  <w15:chartTrackingRefBased/>
  <w15:docId w15:val="{FBE7113E-EC14-42E3-8786-D2062CBD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DA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040D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0DA9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040D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2018-12-07T10:58:00Z</dcterms:created>
  <dcterms:modified xsi:type="dcterms:W3CDTF">2018-12-07T10:58:00Z</dcterms:modified>
</cp:coreProperties>
</file>