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55" w:rsidRPr="00F63255" w:rsidRDefault="00F63255" w:rsidP="00F63255">
      <w:pPr>
        <w:pStyle w:val="a3"/>
        <w:jc w:val="both"/>
      </w:pPr>
    </w:p>
    <w:p w:rsidR="00F63255" w:rsidRPr="00F63255" w:rsidRDefault="00F63255" w:rsidP="00F63255">
      <w:pPr>
        <w:pStyle w:val="a3"/>
        <w:jc w:val="both"/>
      </w:pPr>
      <w:r w:rsidRPr="00F63255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63255" w:rsidRPr="00F63255" w:rsidTr="00F77404">
        <w:trPr>
          <w:tblCellSpacing w:w="18" w:type="dxa"/>
        </w:trPr>
        <w:tc>
          <w:tcPr>
            <w:tcW w:w="0" w:type="auto"/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Додаток 1 </w:t>
            </w:r>
            <w:r w:rsidRPr="00F63255">
              <w:br/>
              <w:t>до Положення про порядок здійснення аналізу фінансового стану підприємств, що підлягають приватизації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bookmarkStart w:id="0" w:name="_GoBack"/>
      <w:bookmarkEnd w:id="0"/>
      <w:r w:rsidRPr="00F63255">
        <w:br w:type="textWrapping" w:clear="all"/>
      </w:r>
    </w:p>
    <w:p w:rsidR="00F63255" w:rsidRPr="00F63255" w:rsidRDefault="00F63255" w:rsidP="00F63255">
      <w:pPr>
        <w:pStyle w:val="3"/>
        <w:jc w:val="center"/>
        <w:rPr>
          <w:rFonts w:eastAsia="Times New Roman"/>
        </w:rPr>
      </w:pPr>
      <w:r w:rsidRPr="00F63255">
        <w:rPr>
          <w:rFonts w:eastAsia="Times New Roman"/>
        </w:rPr>
        <w:t xml:space="preserve">Алгоритм розрахунку фінансових показників (коефіцієнтів)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32"/>
        <w:gridCol w:w="6114"/>
        <w:gridCol w:w="2876"/>
      </w:tblGrid>
      <w:tr w:rsidR="00F63255" w:rsidRPr="00F63255" w:rsidTr="00F77404">
        <w:trPr>
          <w:tblCellSpacing w:w="18" w:type="dxa"/>
        </w:trPr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Показник</w:t>
            </w:r>
            <w:r w:rsidRPr="00F6325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Формула розрахунку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Нормативне значення</w:t>
            </w:r>
            <w:r w:rsidRPr="00F63255">
              <w:t>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За даними фінансової звітності з 2000 року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3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 Аналіз майнового стану підприємства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1.1. Коефіцієнт зносу основних засобів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032</w:t>
            </w:r>
            <w:r w:rsidRPr="00F63255">
              <w:br/>
              <w:t>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031 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зменшення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1.2. Коефіцієнт оновлення основних засобів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ф. 5 р. 260 (гр. 5)</w:t>
            </w:r>
            <w:r w:rsidRPr="00F63255">
              <w:br/>
              <w:t>---------------------</w:t>
            </w:r>
            <w:r w:rsidRPr="00F63255">
              <w:br/>
              <w:t>ф. 1 р. 031 (гр. 4)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1.3. Коефіцієнт вибуття основних засобів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ф. 5 р. 260 (гр. 8)</w:t>
            </w:r>
            <w:r w:rsidRPr="00F63255">
              <w:br/>
              <w:t>---------------------</w:t>
            </w:r>
            <w:r w:rsidRPr="00F63255">
              <w:br/>
              <w:t>ф. 1 р. 031 (гр. 3)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повинен бути менше ніж коефіцієнт оновлення основних засобів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 Аналіз ліквідності підприємства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2.1. Коефіцієнт покриття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260</w:t>
            </w:r>
            <w:r w:rsidRPr="00F63255">
              <w:br/>
              <w:t>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620 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1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lastRenderedPageBreak/>
              <w:t>2.2. Коефіцієнт швидкої ліквідності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260 -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100 -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110 -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120 -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130 -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140)</w:t>
            </w:r>
            <w:r w:rsidRPr="00F63255">
              <w:br/>
              <w:t>----------------------------------------------------------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0,6 - 0,8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2.3. Коефіцієнт абсолютної ліквідності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220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230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240)</w:t>
            </w:r>
            <w:r w:rsidRPr="00F63255">
              <w:br/>
              <w:t>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620 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2.4. Чистий оборотний капітал, тис. грн.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ф1 (р. 260 - р. 620)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 Аналіз платоспроможності (фінансової стійкості) підприємства 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3.1. Коефіцієнт платоспроможності (автономії)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380</w:t>
            </w:r>
            <w:r w:rsidRPr="00F63255">
              <w:br/>
              <w:t>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640 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0,5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3.2. Коефіцієнт фінансування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430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480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620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630)</w:t>
            </w:r>
            <w:r w:rsidRPr="00F63255">
              <w:br/>
              <w:t>-----------------------------------------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380 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&lt; 1 </w:t>
            </w:r>
            <w:r w:rsidRPr="00F63255">
              <w:br/>
              <w:t>зменшення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3.3. Коефіцієнт забезпеченості власними оборотними засобами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 xml:space="preserve">260 -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620)</w:t>
            </w:r>
            <w:r w:rsidRPr="00F63255">
              <w:br/>
              <w:t>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260 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0,1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3.4. Коефіцієнт маневреності власного капіталу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 xml:space="preserve">260 -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620)</w:t>
            </w:r>
            <w:r w:rsidRPr="00F63255">
              <w:br/>
              <w:t>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1 </w:t>
            </w:r>
            <w:r w:rsidRPr="00F63255">
              <w:rPr>
                <w:i/>
                <w:iCs/>
              </w:rPr>
              <w:t xml:space="preserve">р. </w:t>
            </w:r>
            <w:r w:rsidRPr="00F63255">
              <w:t>380 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 Аналіз ділової активності підприємства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4.1. Коефіцієнт оборотності активів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035</w:t>
            </w:r>
            <w:r w:rsidRPr="00F63255">
              <w:br/>
              <w:t>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3)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4)) / 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4.2. Коефіцієнт оборотності кредиторської заборгованості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035</w:t>
            </w:r>
            <w:r w:rsidRPr="00F63255">
              <w:br/>
              <w:t>----------------------------------------------------------------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rFonts w:ascii="Symbol" w:hAnsi="Symbol"/>
              </w:rPr>
              <w:t></w:t>
            </w:r>
            <w:r w:rsidRPr="00F63255">
              <w:t xml:space="preserve">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520 </w:t>
            </w:r>
            <w:r w:rsidRPr="00F63255">
              <w:rPr>
                <w:rFonts w:ascii="Symbol" w:hAnsi="Symbol"/>
              </w:rPr>
              <w:t></w:t>
            </w:r>
            <w:r w:rsidRPr="00F63255">
              <w:rPr>
                <w:rFonts w:ascii="Symbol" w:hAnsi="Symbol"/>
              </w:rPr>
              <w:t>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600) 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 + </w:t>
            </w:r>
            <w:r w:rsidRPr="00F63255">
              <w:rPr>
                <w:rFonts w:ascii="Symbol" w:hAnsi="Symbol"/>
              </w:rPr>
              <w:t></w:t>
            </w:r>
            <w:r w:rsidRPr="00F63255">
              <w:rPr>
                <w:rFonts w:ascii="Symbol" w:hAnsi="Symbol"/>
              </w:rPr>
              <w:t></w:t>
            </w:r>
            <w:r w:rsidRPr="00F63255">
              <w:t>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520 </w:t>
            </w:r>
            <w:r w:rsidRPr="00F63255">
              <w:rPr>
                <w:rFonts w:ascii="Symbol" w:hAnsi="Symbol"/>
              </w:rPr>
              <w:t></w:t>
            </w:r>
            <w:r w:rsidRPr="00F63255">
              <w:rPr>
                <w:rFonts w:ascii="Symbol" w:hAnsi="Symbol"/>
              </w:rPr>
              <w:t>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600) 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 / 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lastRenderedPageBreak/>
              <w:t>4.3. Коефіцієнт оборотності дебіторської заборгованості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035</w:t>
            </w:r>
            <w:r w:rsidRPr="00F63255">
              <w:br/>
              <w:t>----------------------------------------------------------------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rFonts w:ascii="Symbol" w:hAnsi="Symbol"/>
              </w:rPr>
              <w:t></w:t>
            </w:r>
            <w:r w:rsidRPr="00F63255">
              <w:t xml:space="preserve">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150 </w:t>
            </w:r>
            <w:r w:rsidRPr="00F63255">
              <w:rPr>
                <w:rFonts w:ascii="Symbol" w:hAnsi="Symbol"/>
              </w:rPr>
              <w:t></w:t>
            </w:r>
            <w:r w:rsidRPr="00F63255">
              <w:rPr>
                <w:rFonts w:ascii="Symbol" w:hAnsi="Symbol"/>
              </w:rPr>
              <w:t>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210) 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 + </w:t>
            </w:r>
            <w:r w:rsidRPr="00F63255">
              <w:rPr>
                <w:rFonts w:ascii="Symbol" w:hAnsi="Symbol"/>
              </w:rPr>
              <w:t></w:t>
            </w:r>
            <w:r w:rsidRPr="00F63255">
              <w:rPr>
                <w:rFonts w:ascii="Symbol" w:hAnsi="Symbol"/>
              </w:rPr>
              <w:t></w:t>
            </w:r>
            <w:r w:rsidRPr="00F63255">
              <w:t>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150 </w:t>
            </w:r>
            <w:r w:rsidRPr="00F63255">
              <w:rPr>
                <w:rFonts w:ascii="Symbol" w:hAnsi="Symbol"/>
              </w:rPr>
              <w:t></w:t>
            </w:r>
            <w:r w:rsidRPr="00F63255">
              <w:rPr>
                <w:rFonts w:ascii="Symbol" w:hAnsi="Symbol"/>
              </w:rPr>
              <w:t>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210) 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 / 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4.4. Строк погашення дебіторської заборгованості, днів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тривалість періоду</w:t>
            </w:r>
            <w:r w:rsidRPr="00F63255">
              <w:br/>
              <w:t>---------------------------------------------------------</w:t>
            </w:r>
            <w:r w:rsidRPr="00F63255">
              <w:br/>
              <w:t>коефіцієнт оборотності дебіторської заборгованості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зменшення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4.5. Строк погашення кредиторської заборгованості, днів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тривалість періоду</w:t>
            </w:r>
            <w:r w:rsidRPr="00F63255">
              <w:br/>
              <w:t>-------------------------------------------------------------</w:t>
            </w:r>
            <w:r w:rsidRPr="00F63255">
              <w:br/>
              <w:t>коефіцієнт оборотності кредиторської заборгованості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зменшення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4.6. Коефіцієнт оборотності матеріальних запасів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040</w:t>
            </w:r>
            <w:r w:rsidRPr="00F63255">
              <w:br/>
              <w:t>-----------------------------------------------------------------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rFonts w:ascii="Symbol" w:hAnsi="Symbol"/>
              </w:rPr>
              <w:t></w:t>
            </w:r>
            <w:r w:rsidRPr="00F63255">
              <w:t xml:space="preserve">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100 </w:t>
            </w:r>
            <w:r w:rsidRPr="00F63255">
              <w:rPr>
                <w:rFonts w:ascii="Symbol" w:hAnsi="Symbol"/>
              </w:rPr>
              <w:t></w:t>
            </w:r>
            <w:r w:rsidRPr="00F63255">
              <w:rPr>
                <w:rFonts w:ascii="Symbol" w:hAnsi="Symbol"/>
              </w:rPr>
              <w:t>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140) 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 + </w:t>
            </w:r>
            <w:r w:rsidRPr="00F63255">
              <w:rPr>
                <w:rFonts w:ascii="Symbol" w:hAnsi="Symbol"/>
              </w:rPr>
              <w:t></w:t>
            </w:r>
            <w:r w:rsidRPr="00F63255">
              <w:rPr>
                <w:rFonts w:ascii="Symbol" w:hAnsi="Symbol"/>
              </w:rPr>
              <w:t></w:t>
            </w:r>
            <w:r w:rsidRPr="00F63255">
              <w:t>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100 </w:t>
            </w:r>
            <w:r w:rsidRPr="00F63255">
              <w:rPr>
                <w:rFonts w:ascii="Symbol" w:hAnsi="Symbol"/>
              </w:rPr>
              <w:t></w:t>
            </w:r>
            <w:r w:rsidRPr="00F63255">
              <w:rPr>
                <w:rFonts w:ascii="Symbol" w:hAnsi="Symbol"/>
              </w:rPr>
              <w:t>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140) 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 / 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4.7. Коефіцієнт оборотності основних засобів (фондовіддача) 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035</w:t>
            </w:r>
            <w:r w:rsidRPr="00F63255">
              <w:br/>
              <w:t>------------------------------------------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031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3)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031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4)) / 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4.8. Коефіцієнт оборотності власного капіталу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035 </w:t>
            </w:r>
            <w:r w:rsidRPr="00F63255">
              <w:br/>
              <w:t xml:space="preserve">----------------------------------------- 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380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3)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380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4)) / 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 Аналіз рентабельності підприємства  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5.1. Коефіцієнт рентабельності активів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220 </w:t>
            </w:r>
            <w:r w:rsidRPr="00F63255">
              <w:rPr>
                <w:i/>
                <w:iCs/>
              </w:rPr>
              <w:t>або</w:t>
            </w:r>
            <w:r w:rsidRPr="00F63255">
              <w:t xml:space="preserve">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225 </w:t>
            </w:r>
            <w:r w:rsidRPr="00F63255">
              <w:br/>
              <w:t xml:space="preserve">----------------------------------------- 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3)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4)) / 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&gt; 0 </w:t>
            </w:r>
            <w:r w:rsidRPr="00F63255">
              <w:br/>
              <w:t>збільшення 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5.2. Коефіцієнт рентабельності власного капіталу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220 </w:t>
            </w:r>
            <w:r w:rsidRPr="00F63255">
              <w:rPr>
                <w:i/>
                <w:iCs/>
              </w:rPr>
              <w:t>або р.</w:t>
            </w:r>
            <w:r w:rsidRPr="00F63255">
              <w:t xml:space="preserve"> 225 </w:t>
            </w:r>
            <w:r w:rsidRPr="00F63255">
              <w:br/>
              <w:t xml:space="preserve">----------------------------------------- 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1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380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3) +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380 (</w:t>
            </w:r>
            <w:r w:rsidRPr="00F63255">
              <w:rPr>
                <w:i/>
                <w:iCs/>
              </w:rPr>
              <w:t>гр.</w:t>
            </w:r>
            <w:r w:rsidRPr="00F63255">
              <w:t xml:space="preserve"> 4)) / 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&gt; 0 </w:t>
            </w:r>
            <w:r w:rsidRPr="00F63255">
              <w:br/>
              <w:t>збільшення 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5.3. Коефіцієнт рентабельності діяльності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220 </w:t>
            </w:r>
            <w:r w:rsidRPr="00F63255">
              <w:rPr>
                <w:i/>
                <w:iCs/>
              </w:rPr>
              <w:t>або р.</w:t>
            </w:r>
            <w:r w:rsidRPr="00F63255">
              <w:t xml:space="preserve"> 225 </w:t>
            </w:r>
            <w:r w:rsidRPr="00F63255">
              <w:br/>
              <w:t xml:space="preserve">----------------------- 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035  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&gt; 0 </w:t>
            </w:r>
            <w:r w:rsidRPr="00F63255">
              <w:br/>
              <w:t>збільшення  </w:t>
            </w:r>
          </w:p>
        </w:tc>
      </w:tr>
      <w:tr w:rsidR="00F63255" w:rsidRPr="00F63255" w:rsidTr="00F7740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lastRenderedPageBreak/>
              <w:t>5.4. Коефіцієнт рентабельності продукції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ф</w:t>
            </w:r>
            <w:r w:rsidRPr="00F63255">
              <w:t xml:space="preserve">2 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100 (</w:t>
            </w:r>
            <w:r w:rsidRPr="00F63255">
              <w:rPr>
                <w:i/>
                <w:iCs/>
              </w:rPr>
              <w:t>або р.</w:t>
            </w:r>
            <w:r w:rsidRPr="00F63255">
              <w:t xml:space="preserve"> 105) + 090 - 060 </w:t>
            </w:r>
            <w:r w:rsidRPr="00F63255">
              <w:br/>
              <w:t xml:space="preserve">---------------------------------------- </w:t>
            </w:r>
            <w:r w:rsidRPr="00F63255">
              <w:br/>
            </w:r>
            <w:r w:rsidRPr="00F63255">
              <w:rPr>
                <w:i/>
                <w:iCs/>
              </w:rPr>
              <w:t>ф</w:t>
            </w:r>
            <w:r w:rsidRPr="00F63255">
              <w:t>2 (</w:t>
            </w:r>
            <w:r w:rsidRPr="00F63255">
              <w:rPr>
                <w:i/>
                <w:iCs/>
              </w:rPr>
              <w:t>р.</w:t>
            </w:r>
            <w:r w:rsidRPr="00F63255">
              <w:t xml:space="preserve"> 040 + 070 + 080)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&gt; 0 </w:t>
            </w:r>
            <w:r w:rsidRPr="00F63255">
              <w:br/>
              <w:t>збільшення </w:t>
            </w:r>
          </w:p>
        </w:tc>
      </w:tr>
    </w:tbl>
    <w:p w:rsidR="00F63255" w:rsidRPr="00F63255" w:rsidRDefault="00F63255" w:rsidP="00F63255">
      <w:pPr>
        <w:rPr>
          <w:rFonts w:eastAsia="Times New Roman"/>
        </w:rPr>
      </w:pPr>
      <w:r w:rsidRPr="00F63255">
        <w:rPr>
          <w:rFonts w:eastAsia="Times New Roman"/>
        </w:rPr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rPr>
          <w:b/>
          <w:bCs/>
        </w:rPr>
        <w:t>Примітки</w:t>
      </w:r>
      <w:r w:rsidRPr="00F63255">
        <w:t xml:space="preserve">: ф1 - "Баланс підприємства", </w:t>
      </w:r>
    </w:p>
    <w:p w:rsidR="00F63255" w:rsidRPr="00F63255" w:rsidRDefault="00F63255" w:rsidP="00F63255">
      <w:pPr>
        <w:pStyle w:val="a3"/>
        <w:jc w:val="both"/>
      </w:pPr>
      <w:r w:rsidRPr="00F63255">
        <w:t xml:space="preserve">ф2 - "Звіт про фінансові результати", </w:t>
      </w:r>
    </w:p>
    <w:p w:rsidR="00F63255" w:rsidRPr="00F63255" w:rsidRDefault="00F63255" w:rsidP="00F63255">
      <w:pPr>
        <w:pStyle w:val="a3"/>
        <w:jc w:val="both"/>
      </w:pPr>
      <w:r w:rsidRPr="00F63255">
        <w:t>виключено</w:t>
      </w:r>
    </w:p>
    <w:p w:rsidR="00F63255" w:rsidRPr="00F63255" w:rsidRDefault="00F63255" w:rsidP="00F63255">
      <w:pPr>
        <w:pStyle w:val="a3"/>
        <w:jc w:val="both"/>
      </w:pPr>
      <w:r w:rsidRPr="00F63255">
        <w:t xml:space="preserve">ф5 - "Примітки до річної фінансової звітності". </w:t>
      </w:r>
    </w:p>
    <w:p w:rsidR="00F63255" w:rsidRPr="00F63255" w:rsidRDefault="00F63255" w:rsidP="00F63255">
      <w:pPr>
        <w:pStyle w:val="a3"/>
        <w:jc w:val="right"/>
      </w:pPr>
      <w:r w:rsidRPr="00F63255">
        <w:t xml:space="preserve">(додаток 1 із змінами, внесеними згідно з наказом </w:t>
      </w:r>
      <w:r w:rsidRPr="00F63255">
        <w:br/>
        <w:t xml:space="preserve">Міністерства фінансів України, Фонду державного майна України </w:t>
      </w:r>
      <w:r w:rsidRPr="00F63255">
        <w:br/>
        <w:t>від 04.01.2013 р. N 2/23)</w:t>
      </w:r>
    </w:p>
    <w:p w:rsidR="00F63255" w:rsidRPr="00F63255" w:rsidRDefault="00F63255" w:rsidP="00F63255">
      <w:pPr>
        <w:pStyle w:val="a3"/>
        <w:jc w:val="both"/>
      </w:pPr>
      <w:r w:rsidRPr="00F63255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63255" w:rsidRPr="00F63255" w:rsidTr="00F77404">
        <w:trPr>
          <w:tblCellSpacing w:w="18" w:type="dxa"/>
        </w:trPr>
        <w:tc>
          <w:tcPr>
            <w:tcW w:w="0" w:type="auto"/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Додаток 2</w:t>
            </w:r>
            <w:r w:rsidRPr="00F63255">
              <w:br/>
              <w:t>до Положення про порядок здійснення аналізу фінансового стану підприємств, що підлягають приватизації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r w:rsidRPr="00F63255">
        <w:br w:type="textWrapping" w:clear="all"/>
      </w:r>
    </w:p>
    <w:p w:rsidR="00F63255" w:rsidRPr="00F63255" w:rsidRDefault="00F63255" w:rsidP="00F63255">
      <w:pPr>
        <w:pStyle w:val="3"/>
        <w:jc w:val="center"/>
        <w:rPr>
          <w:rFonts w:eastAsia="Times New Roman"/>
        </w:rPr>
      </w:pPr>
      <w:r w:rsidRPr="00F63255">
        <w:rPr>
          <w:rFonts w:eastAsia="Times New Roman"/>
        </w:rPr>
        <w:t xml:space="preserve">Оцінка майнового стану підприємства </w:t>
      </w:r>
    </w:p>
    <w:p w:rsidR="00F63255" w:rsidRPr="00F63255" w:rsidRDefault="00F63255" w:rsidP="00F63255">
      <w:pPr>
        <w:pStyle w:val="a3"/>
        <w:jc w:val="center"/>
      </w:pPr>
      <w:r w:rsidRPr="00F63255">
        <w:t>___________________________________________________</w:t>
      </w:r>
      <w:r w:rsidRPr="00F63255">
        <w:br/>
      </w:r>
      <w:r w:rsidRPr="00F63255">
        <w:rPr>
          <w:sz w:val="20"/>
          <w:szCs w:val="20"/>
        </w:rPr>
        <w:t xml:space="preserve">(назва підприємства)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4"/>
        <w:gridCol w:w="893"/>
        <w:gridCol w:w="831"/>
        <w:gridCol w:w="893"/>
        <w:gridCol w:w="831"/>
        <w:gridCol w:w="1607"/>
        <w:gridCol w:w="893"/>
        <w:gridCol w:w="831"/>
        <w:gridCol w:w="1607"/>
        <w:gridCol w:w="893"/>
        <w:gridCol w:w="831"/>
        <w:gridCol w:w="1040"/>
        <w:gridCol w:w="1423"/>
        <w:gridCol w:w="1625"/>
      </w:tblGrid>
      <w:tr w:rsidR="00F63255" w:rsidRPr="00F63255" w:rsidTr="00F77404">
        <w:trPr>
          <w:tblCellSpacing w:w="18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Показник</w:t>
            </w:r>
            <w:r w:rsidRPr="00F63255"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_______ р.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(базовий період) 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___________ р.  </w:t>
            </w:r>
          </w:p>
        </w:tc>
        <w:tc>
          <w:tcPr>
            <w:tcW w:w="25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_____________ р.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початок року </w:t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початок року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початок періоду </w:t>
            </w:r>
          </w:p>
        </w:tc>
        <w:tc>
          <w:tcPr>
            <w:tcW w:w="1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на кінець періоду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величина, тис. грн.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у % до підсумку балансу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величина, тис. грн.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у % до підсумку балансу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відхилення, %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величина, тис. грн.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у % до підсумку балансу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відхилення, %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величина, тис. грн.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у % до підсумку балансу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proofErr w:type="spellStart"/>
            <w:r w:rsidRPr="00F63255">
              <w:t>асбол</w:t>
            </w:r>
            <w:proofErr w:type="spellEnd"/>
            <w:r w:rsidRPr="00F63255">
              <w:t>. відхилення, тис. грн. 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відхилення, %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відхилення від показників базового періоду, %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6 = (4 - 2) / 2 х 100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9 = (7 - 4) / 4 х 100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12 = 10 - 7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13 = 12 / 7 х 100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14 = (10 / 2 х 100) -</w:t>
            </w:r>
            <w:r w:rsidRPr="00F63255">
              <w:br/>
              <w:t>- 100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</w:tbl>
    <w:p w:rsidR="00F63255" w:rsidRPr="00F63255" w:rsidRDefault="00F63255" w:rsidP="00F63255">
      <w:pPr>
        <w:pStyle w:val="a3"/>
        <w:jc w:val="center"/>
      </w:pPr>
      <w:r w:rsidRPr="00F63255"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t xml:space="preserve">Розрахунок провів: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5"/>
        <w:gridCol w:w="7115"/>
      </w:tblGrid>
      <w:tr w:rsidR="00F63255" w:rsidRPr="00F63255" w:rsidTr="00F77404">
        <w:trPr>
          <w:tblCellSpacing w:w="18" w:type="dxa"/>
        </w:trPr>
        <w:tc>
          <w:tcPr>
            <w:tcW w:w="2500" w:type="pct"/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_______________________________________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(прізвище, ім'я та по батькові, посада) </w:t>
            </w:r>
          </w:p>
        </w:tc>
        <w:tc>
          <w:tcPr>
            <w:tcW w:w="2500" w:type="pct"/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_____________________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(підпис)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r w:rsidRPr="00F63255"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t xml:space="preserve">"___" _________________ р. </w:t>
      </w:r>
    </w:p>
    <w:p w:rsidR="00F63255" w:rsidRPr="00F63255" w:rsidRDefault="00F63255" w:rsidP="00F63255">
      <w:pPr>
        <w:pStyle w:val="a3"/>
        <w:jc w:val="both"/>
      </w:pPr>
      <w:r w:rsidRPr="00F63255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63255" w:rsidRPr="00F63255" w:rsidTr="00F77404">
        <w:trPr>
          <w:tblCellSpacing w:w="18" w:type="dxa"/>
        </w:trPr>
        <w:tc>
          <w:tcPr>
            <w:tcW w:w="0" w:type="auto"/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Додаток 3</w:t>
            </w:r>
            <w:r w:rsidRPr="00F63255">
              <w:br/>
              <w:t>до Положення про порядок здійснення аналізу фінансового стану підприємств, що підлягають приватизації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r w:rsidRPr="00F63255">
        <w:br w:type="textWrapping" w:clear="all"/>
      </w:r>
    </w:p>
    <w:p w:rsidR="00F63255" w:rsidRPr="00F63255" w:rsidRDefault="00F63255" w:rsidP="00F63255">
      <w:pPr>
        <w:pStyle w:val="3"/>
        <w:jc w:val="center"/>
        <w:rPr>
          <w:rFonts w:eastAsia="Times New Roman"/>
        </w:rPr>
      </w:pPr>
      <w:r w:rsidRPr="00F63255">
        <w:rPr>
          <w:rFonts w:eastAsia="Times New Roman"/>
        </w:rPr>
        <w:t xml:space="preserve">Зведена таблиця фінансових показників підприємства </w:t>
      </w:r>
    </w:p>
    <w:p w:rsidR="00F63255" w:rsidRPr="00F63255" w:rsidRDefault="00F63255" w:rsidP="00F63255">
      <w:pPr>
        <w:pStyle w:val="a3"/>
        <w:jc w:val="center"/>
      </w:pPr>
      <w:r w:rsidRPr="00F63255">
        <w:lastRenderedPageBreak/>
        <w:t>_________________________________________________</w:t>
      </w:r>
      <w:r w:rsidRPr="00F63255">
        <w:br/>
      </w:r>
      <w:r w:rsidRPr="00F63255">
        <w:rPr>
          <w:sz w:val="20"/>
          <w:szCs w:val="20"/>
        </w:rPr>
        <w:t xml:space="preserve">(назва підприємства)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27"/>
        <w:gridCol w:w="2447"/>
        <w:gridCol w:w="2258"/>
        <w:gridCol w:w="2258"/>
        <w:gridCol w:w="2107"/>
        <w:gridCol w:w="2125"/>
      </w:tblGrid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Показник</w:t>
            </w:r>
            <w:r w:rsidRPr="00F63255">
              <w:t>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Нормативне значення</w:t>
            </w:r>
            <w:r w:rsidRPr="00F63255">
              <w:t>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_________ р.</w:t>
            </w:r>
            <w:r w:rsidRPr="00F63255">
              <w:br/>
              <w:t>(на початок року)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_________ р.</w:t>
            </w:r>
            <w:r w:rsidRPr="00F63255">
              <w:br/>
              <w:t>(на початок року) 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____________ р.</w:t>
            </w:r>
            <w:r w:rsidRPr="00F63255">
              <w:t>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(на початок періоду)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(на кінець періоду)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2 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6 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 Аналіз майнового стану підприємства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1.1. Коефіцієнт зносу основних засобів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зменшення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1.2. Коефіцієнт оновлення основних засобів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1.3. Коефіцієнт вибуття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повинен бути менше ніж коефіцієнт оновлення основних засобів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 Аналіз ліквідності підприємства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2.1. Коефіцієнт покриття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2.2. Коефіцієнт швидкої ліквідності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0,6 - 0,8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2.3. Коефіцієнт абсолютної ліквідності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&gt; 0 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2.4. Чистий оборотний капітал, тис. грн.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&gt; 0 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 Аналіз платоспроможності (фінансової стійкості) підприємства 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3.1. Коефіцієнт платоспроможності (автономії)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0,5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3.2. Коефіцієнт фінансування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&lt; 1</w:t>
            </w:r>
            <w:r w:rsidRPr="00F63255">
              <w:br/>
              <w:t>зменшення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lastRenderedPageBreak/>
              <w:t>3.3. Коефіцієнт забезпеченості власними оборотними засобами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0,1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3.4. Коефіцієнт маневреності власного капіталу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 Аналіз ділової активності підприємства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4.1. Коефіцієнт оборотності активів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4.2. Коефіцієнт оборотності кредиторської заборгованості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4.3. Коефіцієнт оборотності дебіторської заборгованості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4.4. Строк погашення дебіторської заборгованості, днів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зменшення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4.5. Строк погашення кредиторської заборгованості, днів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зменшення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4.6. Коефіцієнт оборотності матеріальних запасів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4.7. Коефіцієнт оборотності основних засобів (фондовіддача)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4.8. Коефіцієнт оборотності власного капіталу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 Аналіз рентабельності підприємства 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5.1. Коефіцієнт рентабельності активів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5.2. Коефіцієнт рентабельності власного капіталу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5.3. Коефіцієнт рентабельності діяльності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lastRenderedPageBreak/>
              <w:t>5.4. Коефіцієнт рентабельності продукції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&gt; 0</w:t>
            </w:r>
            <w:r w:rsidRPr="00F63255">
              <w:br/>
              <w:t>збільшення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х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</w:tbl>
    <w:p w:rsidR="00F63255" w:rsidRPr="00F63255" w:rsidRDefault="00F63255" w:rsidP="00F63255">
      <w:pPr>
        <w:pStyle w:val="a3"/>
        <w:jc w:val="center"/>
      </w:pPr>
      <w:r w:rsidRPr="00F63255"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t xml:space="preserve">Розрахунок провів: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5"/>
        <w:gridCol w:w="7115"/>
      </w:tblGrid>
      <w:tr w:rsidR="00F63255" w:rsidRPr="00F63255" w:rsidTr="00F77404">
        <w:trPr>
          <w:tblCellSpacing w:w="18" w:type="dxa"/>
        </w:trPr>
        <w:tc>
          <w:tcPr>
            <w:tcW w:w="2500" w:type="pct"/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_______________________________________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(прізвище, ім'я та по батькові, посада) </w:t>
            </w:r>
          </w:p>
        </w:tc>
        <w:tc>
          <w:tcPr>
            <w:tcW w:w="2500" w:type="pct"/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_____________________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(підпис)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r w:rsidRPr="00F63255"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t xml:space="preserve">"___" _________________ р. </w:t>
      </w:r>
    </w:p>
    <w:p w:rsidR="00F63255" w:rsidRPr="00F63255" w:rsidRDefault="00F63255" w:rsidP="00F63255">
      <w:pPr>
        <w:pStyle w:val="a3"/>
        <w:jc w:val="both"/>
      </w:pPr>
      <w:r w:rsidRPr="00F63255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F63255" w:rsidRPr="00F63255" w:rsidTr="00F77404">
        <w:trPr>
          <w:tblCellSpacing w:w="18" w:type="dxa"/>
        </w:trPr>
        <w:tc>
          <w:tcPr>
            <w:tcW w:w="0" w:type="auto"/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 xml:space="preserve">Додаток 4 </w:t>
            </w:r>
            <w:r w:rsidRPr="00F63255">
              <w:br/>
              <w:t>до Положення про порядок здійснення аналізу фінансового стану підприємств, що підлягають приватизації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r w:rsidRPr="00F63255">
        <w:br w:type="textWrapping" w:clear="all"/>
      </w:r>
    </w:p>
    <w:p w:rsidR="00F63255" w:rsidRPr="00F63255" w:rsidRDefault="00F63255" w:rsidP="00F63255">
      <w:pPr>
        <w:pStyle w:val="3"/>
        <w:jc w:val="center"/>
        <w:rPr>
          <w:rFonts w:eastAsia="Times New Roman"/>
        </w:rPr>
      </w:pPr>
      <w:r w:rsidRPr="00F63255">
        <w:rPr>
          <w:rFonts w:eastAsia="Times New Roman"/>
        </w:rPr>
        <w:t xml:space="preserve">Оцінка фінансових результатів діяльності підприємства </w:t>
      </w:r>
    </w:p>
    <w:p w:rsidR="00F63255" w:rsidRPr="00F63255" w:rsidRDefault="00F63255" w:rsidP="00F63255">
      <w:pPr>
        <w:pStyle w:val="a3"/>
        <w:jc w:val="center"/>
      </w:pPr>
      <w:r w:rsidRPr="00F63255">
        <w:t>_____________________________________________________</w:t>
      </w:r>
      <w:r w:rsidRPr="00F63255">
        <w:br/>
      </w:r>
      <w:r w:rsidRPr="00F63255">
        <w:rPr>
          <w:sz w:val="20"/>
          <w:szCs w:val="20"/>
        </w:rPr>
        <w:t xml:space="preserve">(назва підприємства)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56"/>
        <w:gridCol w:w="1671"/>
        <w:gridCol w:w="1082"/>
        <w:gridCol w:w="1379"/>
        <w:gridCol w:w="1377"/>
        <w:gridCol w:w="1127"/>
        <w:gridCol w:w="1319"/>
        <w:gridCol w:w="1577"/>
        <w:gridCol w:w="1834"/>
      </w:tblGrid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rPr>
                <w:i/>
                <w:iCs/>
              </w:rPr>
              <w:t>Показник</w:t>
            </w:r>
            <w:r w:rsidRPr="00F63255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за _______ рік</w:t>
            </w:r>
            <w:r w:rsidRPr="00F63255">
              <w:br/>
              <w:t>(базовий період) </w:t>
            </w:r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за _________ рік  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за __________ рік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255" w:rsidRPr="00F63255" w:rsidRDefault="00F63255" w:rsidP="00F77404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величина, тис. грн.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вели-</w:t>
            </w:r>
            <w:r w:rsidRPr="00F63255">
              <w:br/>
            </w:r>
            <w:r w:rsidRPr="00F63255">
              <w:lastRenderedPageBreak/>
              <w:t>чина, тис. грн.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proofErr w:type="spellStart"/>
            <w:r w:rsidRPr="00F63255">
              <w:lastRenderedPageBreak/>
              <w:t>асбол</w:t>
            </w:r>
            <w:proofErr w:type="spellEnd"/>
            <w:r w:rsidRPr="00F63255">
              <w:t>. відхилення, </w:t>
            </w:r>
            <w:r w:rsidRPr="00F63255">
              <w:br/>
              <w:t>тис. грн.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відхилення, %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абсолют. величина, тис. грн.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proofErr w:type="spellStart"/>
            <w:r w:rsidRPr="00F63255">
              <w:t>асбол</w:t>
            </w:r>
            <w:proofErr w:type="spellEnd"/>
            <w:r w:rsidRPr="00F63255">
              <w:t>. відхилення, тис. грн.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відхилення, %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 xml:space="preserve">відхилення від показників такого ж </w:t>
            </w:r>
            <w:r w:rsidRPr="00F63255">
              <w:lastRenderedPageBreak/>
              <w:t>періоду базового року, %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lastRenderedPageBreak/>
              <w:t>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4 = 3 - 2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 xml:space="preserve">5 = 4 / 2 х </w:t>
            </w:r>
            <w:r w:rsidRPr="00F63255">
              <w:br/>
            </w:r>
            <w:proofErr w:type="spellStart"/>
            <w:r w:rsidRPr="00F63255">
              <w:t>х</w:t>
            </w:r>
            <w:proofErr w:type="spellEnd"/>
            <w:r w:rsidRPr="00F63255">
              <w:t xml:space="preserve"> 100 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7 = 6 - 3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8 = 7 / 3 х 100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9 = (6 / 2 х 100) -</w:t>
            </w:r>
            <w:r w:rsidRPr="00F63255">
              <w:br/>
              <w:t>- 100 </w:t>
            </w:r>
          </w:p>
        </w:tc>
      </w:tr>
      <w:tr w:rsidR="00F63255" w:rsidRPr="00F63255" w:rsidTr="00F77404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5" w:rsidRPr="00F63255" w:rsidRDefault="00F63255" w:rsidP="00F77404">
            <w:pPr>
              <w:pStyle w:val="a3"/>
            </w:pPr>
            <w:r w:rsidRPr="00F63255">
              <w:t>  </w:t>
            </w:r>
          </w:p>
        </w:tc>
      </w:tr>
    </w:tbl>
    <w:p w:rsidR="00F63255" w:rsidRPr="00F63255" w:rsidRDefault="00F63255" w:rsidP="00F63255">
      <w:pPr>
        <w:pStyle w:val="a3"/>
        <w:jc w:val="center"/>
      </w:pPr>
      <w:r w:rsidRPr="00F63255"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t xml:space="preserve">Розрахунок провів: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5"/>
        <w:gridCol w:w="7115"/>
      </w:tblGrid>
      <w:tr w:rsidR="00F63255" w:rsidRPr="00F63255" w:rsidTr="00F77404">
        <w:trPr>
          <w:tblCellSpacing w:w="18" w:type="dxa"/>
        </w:trPr>
        <w:tc>
          <w:tcPr>
            <w:tcW w:w="2500" w:type="pct"/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_______________________________________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(прізвище, ім'я та по батькові, посада) </w:t>
            </w:r>
          </w:p>
        </w:tc>
        <w:tc>
          <w:tcPr>
            <w:tcW w:w="2500" w:type="pct"/>
            <w:hideMark/>
          </w:tcPr>
          <w:p w:rsidR="00F63255" w:rsidRPr="00F63255" w:rsidRDefault="00F63255" w:rsidP="00F77404">
            <w:pPr>
              <w:pStyle w:val="a3"/>
              <w:jc w:val="center"/>
            </w:pPr>
            <w:r w:rsidRPr="00F63255">
              <w:t>_____________________</w:t>
            </w:r>
            <w:r w:rsidRPr="00F63255">
              <w:br/>
            </w:r>
            <w:r w:rsidRPr="00F63255">
              <w:rPr>
                <w:sz w:val="20"/>
                <w:szCs w:val="20"/>
              </w:rPr>
              <w:t>(підпис) </w:t>
            </w:r>
          </w:p>
        </w:tc>
      </w:tr>
    </w:tbl>
    <w:p w:rsidR="00F63255" w:rsidRPr="00F63255" w:rsidRDefault="00F63255" w:rsidP="00F63255">
      <w:pPr>
        <w:pStyle w:val="a3"/>
        <w:jc w:val="both"/>
      </w:pPr>
      <w:r w:rsidRPr="00F63255">
        <w:br w:type="textWrapping" w:clear="all"/>
      </w:r>
    </w:p>
    <w:p w:rsidR="00F63255" w:rsidRPr="00F63255" w:rsidRDefault="00F63255" w:rsidP="00F63255">
      <w:pPr>
        <w:pStyle w:val="a3"/>
        <w:jc w:val="both"/>
      </w:pPr>
      <w:r w:rsidRPr="00F63255">
        <w:t xml:space="preserve">"___" _________________ р. </w:t>
      </w:r>
    </w:p>
    <w:p w:rsidR="007725AF" w:rsidRPr="00F63255" w:rsidRDefault="007725AF"/>
    <w:sectPr w:rsidR="007725AF" w:rsidRPr="00F63255" w:rsidSect="00F6325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55"/>
    <w:rsid w:val="007725AF"/>
    <w:rsid w:val="00B45A24"/>
    <w:rsid w:val="00C45EC7"/>
    <w:rsid w:val="00E54FE6"/>
    <w:rsid w:val="00F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18177-1A9C-4D26-AD96-07C8420A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F632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25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632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5539</Words>
  <Characters>3158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2018-09-25T13:29:00Z</dcterms:created>
  <dcterms:modified xsi:type="dcterms:W3CDTF">2018-09-25T13:30:00Z</dcterms:modified>
</cp:coreProperties>
</file>