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7500"/>
        <w:gridCol w:w="7500"/>
      </w:tblGrid>
      <w:tr w:rsidR="004D218D" w:rsidRPr="004D218D" w:rsidTr="00B7487E">
        <w:trPr>
          <w:tblCellSpacing w:w="18" w:type="dxa"/>
          <w:jc w:val="center"/>
        </w:trPr>
        <w:tc>
          <w:tcPr>
            <w:tcW w:w="25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ПОГОДЖЕНО</w:t>
            </w:r>
            <w:r w:rsidRPr="004D218D">
              <w:rPr>
                <w:rFonts w:ascii="Times New Roman" w:eastAsiaTheme="minorEastAsia" w:hAnsi="Times New Roman" w:cs="Times New Roman"/>
                <w:sz w:val="24"/>
                <w:szCs w:val="24"/>
                <w:lang w:eastAsia="uk-UA"/>
              </w:rPr>
              <w:b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(найменування органу, яким погоджено фінансовий план)</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w:t>
            </w:r>
            <w:bookmarkStart w:id="0" w:name="_GoBack"/>
            <w:bookmarkEnd w:id="0"/>
            <w:r w:rsidRPr="004D218D">
              <w:rPr>
                <w:rFonts w:ascii="Times New Roman" w:eastAsiaTheme="minorEastAsia" w:hAnsi="Times New Roman" w:cs="Times New Roman"/>
                <w:sz w:val="24"/>
                <w:szCs w:val="24"/>
                <w:lang w:eastAsia="uk-UA"/>
              </w:rPr>
              <w:t>____________________________</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М. П.</w:t>
            </w:r>
            <w:r w:rsidRPr="004D218D">
              <w:rPr>
                <w:rFonts w:ascii="Times New Roman" w:eastAsiaTheme="minorEastAsia" w:hAnsi="Times New Roman" w:cs="Times New Roman"/>
                <w:sz w:val="20"/>
                <w:szCs w:val="20"/>
                <w:lang w:eastAsia="uk-UA"/>
              </w:rPr>
              <w:t xml:space="preserve"> (посада, прізвище, ім'я, по батькові, дата, підпис)</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(найменування органу, яким погоджено фінансовий план)</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______________________________________________________</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М. П.</w:t>
            </w:r>
            <w:r w:rsidRPr="004D218D">
              <w:rPr>
                <w:rFonts w:ascii="Times New Roman" w:eastAsiaTheme="minorEastAsia" w:hAnsi="Times New Roman" w:cs="Times New Roman"/>
                <w:sz w:val="20"/>
                <w:szCs w:val="20"/>
                <w:lang w:eastAsia="uk-UA"/>
              </w:rPr>
              <w:t xml:space="preserve"> (посада, прізвище, ім'я, по батькові, дата, підпис)</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(найменування органу, яким погоджено фінансовий план)</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______________________________________________________</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 П.</w:t>
            </w:r>
            <w:r w:rsidRPr="004D218D">
              <w:rPr>
                <w:rFonts w:ascii="Times New Roman" w:eastAsiaTheme="minorEastAsia" w:hAnsi="Times New Roman" w:cs="Times New Roman"/>
                <w:sz w:val="20"/>
                <w:szCs w:val="20"/>
                <w:lang w:eastAsia="uk-UA"/>
              </w:rPr>
              <w:t xml:space="preserve"> (посада, прізвище, ім'я, по батькові, дата, підпис)</w:t>
            </w:r>
          </w:p>
        </w:tc>
        <w:tc>
          <w:tcPr>
            <w:tcW w:w="25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Додаток 1</w:t>
            </w:r>
            <w:r w:rsidRPr="004D218D">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4D218D">
              <w:rPr>
                <w:rFonts w:ascii="Times New Roman" w:eastAsiaTheme="minorEastAsia" w:hAnsi="Times New Roman" w:cs="Times New Roman"/>
                <w:sz w:val="24"/>
                <w:szCs w:val="24"/>
                <w:lang w:eastAsia="uk-UA"/>
              </w:rPr>
              <w:br/>
              <w:t>(пункт 2)</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ЗАТВЕРДЖЕНО</w:t>
            </w:r>
            <w:r w:rsidRPr="004D218D">
              <w:rPr>
                <w:rFonts w:ascii="Times New Roman" w:eastAsiaTheme="minorEastAsia" w:hAnsi="Times New Roman" w:cs="Times New Roman"/>
                <w:sz w:val="24"/>
                <w:szCs w:val="24"/>
                <w:lang w:eastAsia="uk-UA"/>
              </w:rPr>
              <w:b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(посада, ім'я і прізвище керівника суб'єкта</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xml:space="preserve">управління підприємством або номер відповідного </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рішення Кабінету Міністрів України)</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М. П.</w:t>
            </w:r>
            <w:r w:rsidRPr="004D218D">
              <w:rPr>
                <w:rFonts w:ascii="Times New Roman" w:eastAsiaTheme="minorEastAsia" w:hAnsi="Times New Roman" w:cs="Times New Roman"/>
                <w:sz w:val="20"/>
                <w:szCs w:val="20"/>
                <w:lang w:eastAsia="uk-UA"/>
              </w:rPr>
              <w:t xml:space="preserve"> (дата, підпис)</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 xml:space="preserve">РОЗГЛЯНУТО </w:t>
            </w:r>
            <w:r w:rsidRPr="004D218D">
              <w:rPr>
                <w:rFonts w:ascii="Times New Roman" w:eastAsiaTheme="minorEastAsia" w:hAnsi="Times New Roman" w:cs="Times New Roman"/>
                <w:sz w:val="24"/>
                <w:szCs w:val="24"/>
                <w:lang w:eastAsia="uk-UA"/>
              </w:rPr>
              <w:b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xml:space="preserve">(посада, прізвище, ім'я, по батькові керівника суб'єкта </w:t>
            </w:r>
            <w:r w:rsidRPr="004D218D">
              <w:rPr>
                <w:rFonts w:ascii="Times New Roman" w:eastAsiaTheme="minorEastAsia" w:hAnsi="Times New Roman" w:cs="Times New Roman"/>
                <w:sz w:val="20"/>
                <w:szCs w:val="20"/>
                <w:lang w:eastAsia="uk-UA"/>
              </w:rPr>
              <w:br/>
            </w:r>
            <w:r w:rsidRPr="004D218D">
              <w:rPr>
                <w:rFonts w:ascii="Times New Roman" w:eastAsiaTheme="minorEastAsia" w:hAnsi="Times New Roman" w:cs="Times New Roman"/>
                <w:sz w:val="24"/>
                <w:szCs w:val="24"/>
                <w:lang w:eastAsia="uk-UA"/>
              </w:rPr>
              <w:t>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управління підприємством)</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 П.</w:t>
            </w:r>
            <w:r w:rsidRPr="004D218D">
              <w:rPr>
                <w:rFonts w:ascii="Times New Roman" w:eastAsiaTheme="minorEastAsia" w:hAnsi="Times New Roman" w:cs="Times New Roman"/>
                <w:sz w:val="20"/>
                <w:szCs w:val="20"/>
                <w:lang w:eastAsia="uk-UA"/>
              </w:rPr>
              <w:t xml:space="preserve"> (дата, підпис)</w:t>
            </w:r>
          </w:p>
        </w:tc>
      </w:tr>
    </w:tbl>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938"/>
        <w:gridCol w:w="1522"/>
        <w:gridCol w:w="1540"/>
      </w:tblGrid>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Підприємство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за ЄДРПОУ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Організаційно-правова форма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 КОПФГ</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Територія</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 КОАТУУ</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Суб'єкт управління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 СПОДУ</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Галузь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 ЗКГНГ</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Вид економічної діяльності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за КВЕД </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gridSpan w:val="2"/>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Одиниця виміру, тис</w:t>
            </w:r>
            <w:r w:rsidRPr="004D218D">
              <w:rPr>
                <w:rFonts w:ascii="Times New Roman" w:eastAsiaTheme="minorEastAsia" w:hAnsi="Times New Roman" w:cs="Times New Roman"/>
                <w:sz w:val="20"/>
                <w:szCs w:val="20"/>
                <w:lang w:eastAsia="uk-UA"/>
              </w:rPr>
              <w:t xml:space="preserve">. </w:t>
            </w:r>
            <w:r w:rsidRPr="004D218D">
              <w:rPr>
                <w:rFonts w:ascii="Times New Roman" w:eastAsiaTheme="minorEastAsia" w:hAnsi="Times New Roman" w:cs="Times New Roman"/>
                <w:sz w:val="24"/>
                <w:szCs w:val="24"/>
                <w:lang w:eastAsia="uk-UA"/>
              </w:rPr>
              <w:t>грн                                                                                                                Стандарти звітності П(с)БОУ</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gridSpan w:val="2"/>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Форма власності                                                                                                                              Стандарти звітності МСФЗ</w:t>
            </w:r>
          </w:p>
        </w:tc>
        <w:tc>
          <w:tcPr>
            <w:tcW w:w="500" w:type="pct"/>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Середньооблікова кількість штатних працівників</w:t>
            </w:r>
          </w:p>
        </w:tc>
      </w:tr>
      <w:tr w:rsidR="004D218D" w:rsidRPr="004D218D"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Місцезнаходження </w:t>
            </w:r>
          </w:p>
        </w:tc>
      </w:tr>
      <w:tr w:rsidR="004D218D" w:rsidRPr="004D218D"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Телефон </w:t>
            </w:r>
          </w:p>
        </w:tc>
      </w:tr>
      <w:tr w:rsidR="004D218D" w:rsidRPr="004D218D" w:rsidTr="00B7487E">
        <w:trPr>
          <w:tblCellSpacing w:w="18" w:type="dxa"/>
          <w:jc w:val="center"/>
        </w:trPr>
        <w:tc>
          <w:tcPr>
            <w:tcW w:w="4000" w:type="pct"/>
            <w:gridSpan w:val="3"/>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Прізвище та ініціали керівника </w:t>
            </w:r>
          </w:p>
        </w:tc>
      </w:tr>
    </w:tbl>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ФІНАНСОВИЙ ПЛАН</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на ________ рік</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Основні фінансові показники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22"/>
        <w:gridCol w:w="913"/>
        <w:gridCol w:w="1351"/>
        <w:gridCol w:w="1496"/>
        <w:gridCol w:w="1350"/>
        <w:gridCol w:w="1350"/>
        <w:gridCol w:w="1350"/>
        <w:gridCol w:w="1350"/>
        <w:gridCol w:w="1350"/>
        <w:gridCol w:w="1368"/>
      </w:tblGrid>
      <w:tr w:rsidR="004D218D" w:rsidRPr="004D218D" w:rsidTr="00B7487E">
        <w:trPr>
          <w:tblCellSpacing w:w="18" w:type="dxa"/>
          <w:jc w:val="center"/>
        </w:trPr>
        <w:tc>
          <w:tcPr>
            <w:tcW w:w="10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w:t>
            </w:r>
          </w:p>
        </w:tc>
        <w:tc>
          <w:tcPr>
            <w:tcW w:w="18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Інформація згідно із стратегічним планом розвитку</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+1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+2 роки</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+3 роки</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+4 роки</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 Формування фінансових результатів</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Валовий прибуток/збиток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збут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EBITDA</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Рентабельність EBITDA</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Втрати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доходи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 Розрахунки з бюджетом</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 що підлягає сплаті до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 що підлягає відшкодуванню з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акцизний податок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рентна плата за транспортування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користування надрами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Інші податки, збори та платежі на користь держави,</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b/>
                <w:bCs/>
                <w:sz w:val="24"/>
                <w:szCs w:val="24"/>
                <w:lang w:eastAsia="uk-UA"/>
              </w:rPr>
              <w:t>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виплат на користь держави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III. Рух грошових коштів</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Залишок коштів на початок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3405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Цільове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Чистий рух коштів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Чистий рух коштів від інвестиційної діяльності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рух коштів від фінансової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Залишок коштів на кінець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IV. Капітальні інвестиції</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Капітальні інвестиції</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 Коефіцієнтний аналіз</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власного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фінансової стійкості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зносу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 Звіт про фінансовий стан</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основні засоби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первісна вартість</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знос</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гроші та їх еквіваленти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активи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державні гранти і субсидії</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фінансові запозичення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Власний капітал</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VII. Кредитна політика</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Отримано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Повернено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VIII. Дані про персонал та витрати на оплату праці</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Середня кількість працівників </w:t>
            </w:r>
            <w:r w:rsidRPr="004D218D">
              <w:rPr>
                <w:rFonts w:ascii="Times New Roman" w:eastAsiaTheme="minorEastAsia" w:hAnsi="Times New Roman" w:cs="Times New Roman"/>
                <w:sz w:val="24"/>
                <w:szCs w:val="24"/>
                <w:lang w:eastAsia="uk-UA"/>
              </w:rPr>
              <w:br/>
              <w:t>(штатних працівників, зовнішніх сумісників та працівників, які працюють за цивільно-правовими договорами),</w:t>
            </w:r>
            <w:r w:rsidRPr="004D218D">
              <w:rPr>
                <w:rFonts w:ascii="Times New Roman" w:eastAsiaTheme="minorEastAsia" w:hAnsi="Times New Roman" w:cs="Times New Roman"/>
                <w:b/>
                <w:bCs/>
                <w:sz w:val="24"/>
                <w:szCs w:val="24"/>
                <w:lang w:eastAsia="uk-UA"/>
              </w:rPr>
              <w:t xml:space="preserve"> </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b/>
                <w:bCs/>
                <w:sz w:val="24"/>
                <w:szCs w:val="24"/>
                <w:lang w:eastAsia="uk-UA"/>
              </w:rPr>
              <w:t>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правління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працівник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r w:rsidR="004D218D" w:rsidRPr="004D218D" w:rsidTr="00B7487E">
        <w:trPr>
          <w:tblCellSpacing w:w="18" w:type="dxa"/>
          <w:jc w:val="center"/>
        </w:trPr>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працівник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253"/>
        <w:gridCol w:w="4196"/>
        <w:gridCol w:w="5551"/>
      </w:tblGrid>
      <w:tr w:rsidR="004D218D" w:rsidRPr="004D218D" w:rsidTr="00B7487E">
        <w:trPr>
          <w:tblCellSpacing w:w="18" w:type="dxa"/>
          <w:jc w:val="center"/>
        </w:trPr>
        <w:tc>
          <w:tcPr>
            <w:tcW w:w="17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Керівник</w:t>
            </w:r>
            <w:r w:rsidRPr="004D218D">
              <w:rPr>
                <w:rFonts w:ascii="Times New Roman" w:eastAsiaTheme="minorEastAsia" w:hAnsi="Times New Roman" w:cs="Times New Roman"/>
                <w:sz w:val="24"/>
                <w:szCs w:val="24"/>
                <w:lang w:eastAsia="uk-UA"/>
              </w:rPr>
              <w:t xml:space="preserve"> 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4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8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1</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 Формування фінансових результатів</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54"/>
        <w:gridCol w:w="910"/>
        <w:gridCol w:w="1201"/>
        <w:gridCol w:w="1493"/>
        <w:gridCol w:w="1201"/>
        <w:gridCol w:w="1201"/>
        <w:gridCol w:w="473"/>
        <w:gridCol w:w="473"/>
        <w:gridCol w:w="473"/>
        <w:gridCol w:w="619"/>
        <w:gridCol w:w="1802"/>
      </w:tblGrid>
      <w:tr w:rsidR="004D218D" w:rsidRPr="004D218D" w:rsidTr="00B7487E">
        <w:trPr>
          <w:tblCellSpacing w:w="18" w:type="dxa"/>
          <w:jc w:val="center"/>
        </w:trPr>
        <w:tc>
          <w:tcPr>
            <w:tcW w:w="17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(усього)</w:t>
            </w:r>
          </w:p>
        </w:tc>
        <w:tc>
          <w:tcPr>
            <w:tcW w:w="6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Пояснення та обґрунтування до запланованого рівня доходів/витрат</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III</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IV</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w:t>
            </w:r>
          </w:p>
        </w:tc>
      </w:tr>
      <w:tr w:rsidR="004D218D" w:rsidRPr="004D218D"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Доходи і витрати (деталізація)</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1000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Витрати на паливо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електроенергію</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1017</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1018</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Валовий прибуток (збиток)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1020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оренду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консалтингові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страхові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аудиторські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службові відрядження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зв'язок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1037</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1038</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1039</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 загальногосподарського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операційну оренду основних засобів та роялті, що мають загальногосподарське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страхування майна загальногосподарського призначення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витрати на страхування загальногосподарського персоналу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організаційно-технічні послуги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консультаційні та інформаційні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юридичні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послуги з оцінки майна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1047</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охорону праці загальногосподарського персоналу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1048</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витрати на підвищення кваліфікації та перепідготовку кадрів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1049</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поліпшення основних фондів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1050/1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адміністративні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збут,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транспортні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зберігання та упаковку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рекламу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на збут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1067</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нетипові операційні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нетипові операційні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благодійну допомогу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до резерву сумнівних боргів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до недержавних пенсійних фондів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1100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від участі в капіталі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1110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Втрати від участі в капіталі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1120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1130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1140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(розшифрувати)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1170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фінансовий результат,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1200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доходів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1210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витрат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1220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Неконтрольована частка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1230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Розрахунок показника EBITDA</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результат від операційної діяльності, рядок 1100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амортизація, рядок 1430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мінус операційні доходи від курсових різниць, рядок 1071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операційні витрати від курсових різниць, рядок 1081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мінус значні нетипові операційні доходи, рядок 1072</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значні нетипові операційні витрати, рядок 1082</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EBITDA</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1310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Елементи операційних витрат</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Матеріальні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витрати на паливо та енергію</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1410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1420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1430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1440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1450</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2</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 Розрахунки з бюджетом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63"/>
        <w:gridCol w:w="1449"/>
        <w:gridCol w:w="1101"/>
        <w:gridCol w:w="1331"/>
        <w:gridCol w:w="1094"/>
        <w:gridCol w:w="1133"/>
        <w:gridCol w:w="427"/>
        <w:gridCol w:w="428"/>
        <w:gridCol w:w="428"/>
        <w:gridCol w:w="446"/>
      </w:tblGrid>
      <w:tr w:rsidR="004D218D" w:rsidRPr="004D218D" w:rsidTr="00B7487E">
        <w:trPr>
          <w:tblCellSpacing w:w="18" w:type="dxa"/>
          <w:jc w:val="center"/>
        </w:trPr>
        <w:tc>
          <w:tcPr>
            <w:tcW w:w="2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(усього)</w:t>
            </w:r>
          </w:p>
        </w:tc>
        <w:tc>
          <w:tcPr>
            <w:tcW w:w="6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IV</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Розподіл чистого прибутку</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фінансовий результат</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2000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Нараховані до сплати відрахування частини чистого прибутку,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на державну частку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2012/1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Перенесено з додаткового капіталу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2020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Розвиток виробництва</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2030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основними видами діяльності за КВЕД</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2031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Резервний фонд</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2040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фонди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2050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цілі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2060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2070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 що підлягає сплаті до бюджету за підсумками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 що підлягає відшкодуванню з бюджету за підсумками звітного періоду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2113</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акцизний податок</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2115</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рентна плата за транспортування</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2116</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користування надрами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2117</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доходи фізичних осіб</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2118</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та збори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2119</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2120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доходи фізичних осіб</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земельний податок</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орендна плата</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2123</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та збори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Інші податки, збори та платежі на користь держави,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2130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митні платежі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2133</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збори та платежі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Погашення податкового боргу, усього, у тому числі:</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2140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погашення реструктуризованих та відстрочених сум, що підлягають сплаті в поточному році до бюджетів та державних цільових фондів</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2141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(штрафи, пені, неустойки) (розшифрувати)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2142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виплат на користь держави</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2200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3</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III. Рух грошових коштів (за прямим методом)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68"/>
        <w:gridCol w:w="2374"/>
        <w:gridCol w:w="1642"/>
        <w:gridCol w:w="1642"/>
        <w:gridCol w:w="1642"/>
        <w:gridCol w:w="1642"/>
        <w:gridCol w:w="620"/>
        <w:gridCol w:w="620"/>
        <w:gridCol w:w="766"/>
        <w:gridCol w:w="784"/>
      </w:tblGrid>
      <w:tr w:rsidR="004D218D" w:rsidRPr="004D218D" w:rsidTr="00B7487E">
        <w:trPr>
          <w:tblCellSpacing w:w="18" w:type="dxa"/>
          <w:jc w:val="center"/>
        </w:trPr>
        <w:tc>
          <w:tcPr>
            <w:tcW w:w="1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поточного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(усього)</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III</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IV</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 Рух коштів у результаті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Надходження грошових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Виручка від реалізації продукції (товарів, робіт, послуг)</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податків і зборів,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податку на додану вартість</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Цільове фінансування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авансів від покупців і замовників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Отримання коштів за короткостроковими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Витрачання грошових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3100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Розрахунки за продукцію (товари, роботи та послуги)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Розрахунки з оплати праці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коштів за короткостроковими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Зобов'язання з податків, зборів та інших обов'язкових платежів,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акцизний податок</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доходи фізичних осіб</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зобов'язання з податків і зборів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3157</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коштів до бюджету</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витрачання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рух коштів від операційної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3195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 Рух коштів у результаті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Надходження грошових коштів від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реалізації фінансових інвестицій,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надходження від продажу акцій та облігацій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3215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Надходження від реалізації необоротних активів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отриманих відсотків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3225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дивідендів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деривативів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3235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Витрачання грошових коштів від інвестиційної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3255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Витрачання на придбання фінансових інвестицій,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витрачання на придбання акцій та облігацій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3265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Витрачання на придбання необоротних активів, у тому числі: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придбання (створення) основних засобів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капітальне будівництво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придбання (створення) нематеріальних активів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Виплати за деривативами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3280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3290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Чистий рух коштів від інвестиційної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III. Рух коштів у результаті фінансової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Надходження грошових коштів від фінансової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власного капіталу</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3305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Отримання коштів за довгостроковими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Витрачання грошових коштів від фінансової діяльності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Витрачання на викуп власних акцій</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3335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коштів за довгостроковими зобов'язаннями, у тому числі:</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Сплата дивідендів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Витрачення на сплату відсотків</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Витрачення на сплату заборгованості з фінансової оренди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3380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Чистий рух коштів від фінансової діяльності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3395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рух грошових коштів за звітний період</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3400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коштів на початок періоду</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3405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коштів на кінець періоду</w:t>
            </w:r>
          </w:p>
        </w:tc>
        <w:tc>
          <w:tcPr>
            <w:tcW w:w="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lastRenderedPageBreak/>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4</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IV. Капітальні інвестиції</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01"/>
        <w:gridCol w:w="1011"/>
        <w:gridCol w:w="1101"/>
        <w:gridCol w:w="1331"/>
        <w:gridCol w:w="1094"/>
        <w:gridCol w:w="1133"/>
        <w:gridCol w:w="427"/>
        <w:gridCol w:w="428"/>
        <w:gridCol w:w="428"/>
        <w:gridCol w:w="446"/>
      </w:tblGrid>
      <w:tr w:rsidR="004D218D" w:rsidRPr="004D218D" w:rsidTr="00B7487E">
        <w:trPr>
          <w:tblCellSpacing w:w="18" w:type="dxa"/>
          <w:jc w:val="center"/>
        </w:trPr>
        <w:tc>
          <w:tcPr>
            <w:tcW w:w="2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(усього)</w:t>
            </w:r>
          </w:p>
        </w:tc>
        <w:tc>
          <w:tcPr>
            <w:tcW w:w="6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III</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IV</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Капітальні інвестиції, усього,</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b/>
                <w:bCs/>
                <w:sz w:val="24"/>
                <w:szCs w:val="24"/>
                <w:lang w:eastAsia="uk-UA"/>
              </w:rPr>
              <w:t>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капітальне будівництво</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(виготовлення) основних засобів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4020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(виготовлення) інших необоротних 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4030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(створення)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4040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4050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капітальний ремонт</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4060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5</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V. Коефіцієнтний аналіз</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6"/>
        <w:gridCol w:w="917"/>
        <w:gridCol w:w="1504"/>
        <w:gridCol w:w="1210"/>
        <w:gridCol w:w="1504"/>
        <w:gridCol w:w="1210"/>
        <w:gridCol w:w="1357"/>
        <w:gridCol w:w="1962"/>
      </w:tblGrid>
      <w:tr w:rsidR="004D218D" w:rsidRPr="004D218D" w:rsidTr="00B7487E">
        <w:trPr>
          <w:trHeight w:val="276"/>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Оптимальне значення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w:t>
            </w:r>
          </w:p>
        </w:tc>
        <w:tc>
          <w:tcPr>
            <w:tcW w:w="6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Примітки</w:t>
            </w: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Коефіцієнти рентабельності та прибутковості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Валова рентабельність </w:t>
            </w:r>
            <w:r w:rsidRPr="004D218D">
              <w:rPr>
                <w:rFonts w:ascii="Times New Roman" w:eastAsiaTheme="minorEastAsia" w:hAnsi="Times New Roman" w:cs="Times New Roman"/>
                <w:sz w:val="24"/>
                <w:szCs w:val="24"/>
                <w:lang w:eastAsia="uk-UA"/>
              </w:rPr>
              <w:br/>
              <w:t>(валовий прибуток, рядок 1020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5000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Рентабельність EBITDA </w:t>
            </w:r>
            <w:r w:rsidRPr="004D218D">
              <w:rPr>
                <w:rFonts w:ascii="Times New Roman" w:eastAsiaTheme="minorEastAsia" w:hAnsi="Times New Roman" w:cs="Times New Roman"/>
                <w:sz w:val="24"/>
                <w:szCs w:val="24"/>
                <w:lang w:eastAsia="uk-UA"/>
              </w:rPr>
              <w:br/>
              <w:t>(EBITDA, рядок 1310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5010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Рентабельність активів </w:t>
            </w:r>
            <w:r w:rsidRPr="004D218D">
              <w:rPr>
                <w:rFonts w:ascii="Times New Roman" w:eastAsiaTheme="minorEastAsia" w:hAnsi="Times New Roman" w:cs="Times New Roman"/>
                <w:sz w:val="24"/>
                <w:szCs w:val="24"/>
                <w:lang w:eastAsia="uk-UA"/>
              </w:rPr>
              <w:br/>
              <w:t>(чистий фінансовий результат, рядок 1200 / вартість активів, рядок 6020) х 100,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5020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ефективність використання активів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Рентабельність власного капіталу </w:t>
            </w:r>
            <w:r w:rsidRPr="004D218D">
              <w:rPr>
                <w:rFonts w:ascii="Times New Roman" w:eastAsiaTheme="minorEastAsia" w:hAnsi="Times New Roman" w:cs="Times New Roman"/>
                <w:sz w:val="24"/>
                <w:szCs w:val="24"/>
                <w:lang w:eastAsia="uk-UA"/>
              </w:rPr>
              <w:br/>
              <w:t>(чистий фінансовий результат, рядок 1200 / власний капітал, рядок 6080) х 100,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5030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діяльності</w:t>
            </w:r>
            <w:r w:rsidRPr="004D218D">
              <w:rPr>
                <w:rFonts w:ascii="Times New Roman" w:eastAsiaTheme="minorEastAsia" w:hAnsi="Times New Roman" w:cs="Times New Roman"/>
                <w:sz w:val="24"/>
                <w:szCs w:val="24"/>
                <w:lang w:eastAsia="uk-UA"/>
              </w:rPr>
              <w:br/>
              <w:t>(чистий фінансовий результат, рядок 1200 / чистий дохід від реалізації продукції (товарів, робіт, послуг), рядок 1000) х 100,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5040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ефективність господарської діяльності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Коефіцієнти фінансової стійкості та ліквідності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відношення боргу до EBITDA</w:t>
            </w:r>
            <w:r w:rsidRPr="004D218D">
              <w:rPr>
                <w:rFonts w:ascii="Times New Roman" w:eastAsiaTheme="minorEastAsia" w:hAnsi="Times New Roman" w:cs="Times New Roman"/>
                <w:sz w:val="24"/>
                <w:szCs w:val="24"/>
                <w:lang w:eastAsia="uk-UA"/>
              </w:rPr>
              <w:br/>
              <w:t>(довгострокові зобов'язання, рядок 6030 + поточні зобов'язання, рядок 6040) / EBITDA, рядок 1310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5100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фінансової стійкості</w:t>
            </w:r>
            <w:r w:rsidRPr="004D218D">
              <w:rPr>
                <w:rFonts w:ascii="Times New Roman" w:eastAsiaTheme="minorEastAsia" w:hAnsi="Times New Roman" w:cs="Times New Roman"/>
                <w:sz w:val="24"/>
                <w:szCs w:val="24"/>
                <w:lang w:eastAsia="uk-UA"/>
              </w:rPr>
              <w:br/>
              <w:t>(власний капітал, рядок 6080 / (довгострокові зобов'язання, рядок 6030 + поточні зобов'язання, рядок 6040))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5110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співвідношення власних та позикових коштів і залежність підприємства від зовнішніх фінансових джерел</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поточної ліквідності (покриття)</w:t>
            </w:r>
            <w:r w:rsidRPr="004D218D">
              <w:rPr>
                <w:rFonts w:ascii="Times New Roman" w:eastAsiaTheme="minorEastAsia" w:hAnsi="Times New Roman" w:cs="Times New Roman"/>
                <w:sz w:val="24"/>
                <w:szCs w:val="24"/>
                <w:lang w:eastAsia="uk-UA"/>
              </w:rPr>
              <w:br/>
              <w:t>(оборотні активи, рядок 6010 / поточні зобов'язання, рядок 6040)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5120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Показує достатність ресурсів підприємства, які може бути використано для погашення його поточних зобов'язань. Нормативним </w:t>
            </w:r>
            <w:r w:rsidRPr="004D218D">
              <w:rPr>
                <w:rFonts w:ascii="Times New Roman" w:eastAsiaTheme="minorEastAsia" w:hAnsi="Times New Roman" w:cs="Times New Roman"/>
                <w:sz w:val="24"/>
                <w:szCs w:val="24"/>
                <w:lang w:eastAsia="uk-UA"/>
              </w:rPr>
              <w:lastRenderedPageBreak/>
              <w:t>значенням для цього показника є &gt; 1 - 1,5</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Аналіз капітальних інвестицій</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відношення капітальних інвестицій до амортизації</w:t>
            </w:r>
            <w:r w:rsidRPr="004D218D">
              <w:rPr>
                <w:rFonts w:ascii="Times New Roman" w:eastAsiaTheme="minorEastAsia" w:hAnsi="Times New Roman" w:cs="Times New Roman"/>
                <w:sz w:val="24"/>
                <w:szCs w:val="24"/>
                <w:lang w:eastAsia="uk-UA"/>
              </w:rPr>
              <w:br/>
              <w:t>(капітальні інвестиції, рядок 4000 / амортизація, рядок 1430)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5200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відношення капітальних інвестицій до чистого доходу від реалізації продукції (товарів, робіт, послуг)</w:t>
            </w:r>
            <w:r w:rsidRPr="004D218D">
              <w:rPr>
                <w:rFonts w:ascii="Times New Roman" w:eastAsiaTheme="minorEastAsia" w:hAnsi="Times New Roman" w:cs="Times New Roman"/>
                <w:sz w:val="24"/>
                <w:szCs w:val="24"/>
                <w:lang w:eastAsia="uk-UA"/>
              </w:rPr>
              <w:br/>
              <w:t>(капітальні інвестиції, рядок 4000 / чистий дохід від реалізації продукції (товарів, робіт, послуг), рядок 1000)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5210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Коефіцієнт зносу основних засобів </w:t>
            </w:r>
            <w:r w:rsidRPr="004D218D">
              <w:rPr>
                <w:rFonts w:ascii="Times New Roman" w:eastAsiaTheme="minorEastAsia" w:hAnsi="Times New Roman" w:cs="Times New Roman"/>
                <w:sz w:val="24"/>
                <w:szCs w:val="24"/>
                <w:lang w:eastAsia="uk-UA"/>
              </w:rPr>
              <w:br/>
              <w:t>(сума зносу, рядок 6003 / первісна вартість основних засобів, рядок 6002)</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5220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Зменшення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інвестиційну політику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Ковенанти/обмежувальні коефіцієнти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коефіцієнти/ковенанти, якщо такі передбачені умовами кредитних договорів, із зазначенням банку, валюти та суми зобов'язання на дату останньої звітності, строку погашення. У графі "Оптимальне значення" зазначити граничне значення коефіцієнта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5300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Таблиця 6</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Інформація</w:t>
      </w:r>
      <w:r w:rsidRPr="004D218D">
        <w:rPr>
          <w:rFonts w:ascii="Times New Roman" w:eastAsia="Times New Roman" w:hAnsi="Times New Roman" w:cs="Times New Roman"/>
          <w:b/>
          <w:bCs/>
          <w:sz w:val="27"/>
          <w:szCs w:val="27"/>
          <w:lang w:eastAsia="uk-UA"/>
        </w:rPr>
        <w:br/>
        <w:t>до фінансового плану на ___________ рік</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____________________________________________________________________________________________________________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(найменування підприємства)</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 Дані про підприємство, персонал та витрати на оплату праці*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Загальна інформація про підприємство (резюме)</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80"/>
        <w:gridCol w:w="1801"/>
        <w:gridCol w:w="1801"/>
        <w:gridCol w:w="1801"/>
        <w:gridCol w:w="1801"/>
        <w:gridCol w:w="1949"/>
        <w:gridCol w:w="1967"/>
      </w:tblGrid>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Прогноз на поточний рік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прогнозу на поточний рік,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факту минулого року,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Загальна кількість працівників </w:t>
            </w:r>
            <w:r w:rsidRPr="004D218D">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4D218D">
              <w:rPr>
                <w:rFonts w:ascii="Times New Roman" w:eastAsiaTheme="minorEastAsia" w:hAnsi="Times New Roman" w:cs="Times New Roman"/>
                <w:b/>
                <w:bCs/>
                <w:sz w:val="24"/>
                <w:szCs w:val="24"/>
                <w:lang w:eastAsia="uk-UA"/>
              </w:rPr>
              <w:t xml:space="preserve">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Фонд оплати праці, тис. грн,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Витрати на оплату праці, тис. грн,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наглядової ради</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правління</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керівник, усього, у тому числі: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посадовий оклад</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lastRenderedPageBreak/>
              <w:t>преміювання</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 xml:space="preserve">інші виплати, передбачені законодавством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працівник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____________</w:t>
            </w:r>
            <w:r w:rsidRPr="004D218D">
              <w:rPr>
                <w:rFonts w:ascii="Times New Roman" w:eastAsiaTheme="minorEastAsia" w:hAnsi="Times New Roman" w:cs="Times New Roman"/>
                <w:sz w:val="24"/>
                <w:szCs w:val="24"/>
                <w:lang w:eastAsia="uk-UA"/>
              </w:rPr>
              <w:br/>
              <w:t xml:space="preserve">* </w:t>
            </w:r>
            <w:r w:rsidRPr="004D218D">
              <w:rPr>
                <w:rFonts w:ascii="Times New Roman" w:eastAsiaTheme="minorEastAsia" w:hAnsi="Times New Roman" w:cs="Times New Roman"/>
                <w:sz w:val="20"/>
                <w:szCs w:val="20"/>
                <w:lang w:eastAsia="uk-UA"/>
              </w:rPr>
              <w:t>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 Перелік підприємств, які включені до консолідованого (зведеного) фінансового плану</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82"/>
        <w:gridCol w:w="3453"/>
        <w:gridCol w:w="9265"/>
      </w:tblGrid>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за ЄДРПОУ</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підприємства</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Вид діяльності</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3. Інформація про бізнес підприємства (код рядка 1000 фінансового плану)</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19"/>
        <w:gridCol w:w="869"/>
        <w:gridCol w:w="926"/>
        <w:gridCol w:w="939"/>
        <w:gridCol w:w="939"/>
        <w:gridCol w:w="939"/>
        <w:gridCol w:w="939"/>
        <w:gridCol w:w="939"/>
        <w:gridCol w:w="939"/>
        <w:gridCol w:w="939"/>
        <w:gridCol w:w="939"/>
        <w:gridCol w:w="939"/>
        <w:gridCol w:w="939"/>
        <w:gridCol w:w="939"/>
        <w:gridCol w:w="957"/>
      </w:tblGrid>
      <w:tr w:rsidR="004D218D" w:rsidRPr="004D218D" w:rsidTr="00B7487E">
        <w:trPr>
          <w:tblCellSpacing w:w="18"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Найменування видів діяльності за КВЕД</w:t>
            </w:r>
          </w:p>
        </w:tc>
        <w:tc>
          <w:tcPr>
            <w:tcW w:w="5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Питома вага в загальному обсязі реалізації, %</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Фактичний показник за _____ минулий рік</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Плановий показник поточного_____ року</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Фактичний показник поточного року за останній звітний період _______________________</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Плановий ______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за минулий рік</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за плановий рік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15</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Усього</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100,0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100,0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4. Діючі фінансові зобов'язання підприємства</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2"/>
        <w:gridCol w:w="1654"/>
        <w:gridCol w:w="1801"/>
        <w:gridCol w:w="1801"/>
        <w:gridCol w:w="2684"/>
        <w:gridCol w:w="1949"/>
        <w:gridCol w:w="2849"/>
      </w:tblGrid>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банку</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Вид кредитного продукту та </w:t>
            </w:r>
            <w:r w:rsidRPr="004D218D">
              <w:rPr>
                <w:rFonts w:ascii="Times New Roman" w:eastAsiaTheme="minorEastAsia" w:hAnsi="Times New Roman" w:cs="Times New Roman"/>
                <w:sz w:val="24"/>
                <w:szCs w:val="24"/>
                <w:lang w:eastAsia="uk-UA"/>
              </w:rPr>
              <w:lastRenderedPageBreak/>
              <w:t xml:space="preserve">цільове призначення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Сума, валюта за договорами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Процентна ставка</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Дата видачі/погашення (графік)</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на останню дату</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Забезпечення</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r w:rsidRPr="004D218D">
              <w:rPr>
                <w:rFonts w:ascii="Times New Roman" w:eastAsiaTheme="minorEastAsia" w:hAnsi="Times New Roman" w:cs="Times New Roman"/>
                <w:b/>
                <w:bCs/>
                <w:sz w:val="24"/>
                <w:szCs w:val="24"/>
                <w:lang w:eastAsia="uk-UA"/>
              </w:rPr>
              <w:t>x</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5. Інформація щодо отримання та повернення залучених коштів</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98"/>
        <w:gridCol w:w="2697"/>
        <w:gridCol w:w="2697"/>
        <w:gridCol w:w="2845"/>
        <w:gridCol w:w="2863"/>
      </w:tblGrid>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Зобов'язання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за кредитами на початок ______ року</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із залучення коштів</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з повернення коштів</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за кредитами на кінець ______ року</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Довгострокові зобов'язання, усього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Короткострокові зобов'язання, усього</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r w:rsidRPr="004D218D">
              <w:rPr>
                <w:rFonts w:ascii="Times New Roman" w:eastAsiaTheme="minorEastAsia" w:hAnsi="Times New Roman" w:cs="Times New Roman"/>
                <w:i/>
                <w:i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Інші фінансові зобов'язання, усього</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6. Витрати, пов'язані з використанням власних службових автомобілів (у складі адміністративних витрат, рядок 1031)</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3"/>
        <w:gridCol w:w="914"/>
        <w:gridCol w:w="1646"/>
        <w:gridCol w:w="3257"/>
        <w:gridCol w:w="2232"/>
        <w:gridCol w:w="1354"/>
        <w:gridCol w:w="2525"/>
        <w:gridCol w:w="1354"/>
        <w:gridCol w:w="1225"/>
      </w:tblGrid>
      <w:tr w:rsidR="004D218D" w:rsidRPr="004D218D"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N</w:t>
            </w:r>
            <w:r w:rsidRPr="004D218D">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Марка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 придбання</w:t>
            </w:r>
          </w:p>
        </w:tc>
        <w:tc>
          <w:tcPr>
            <w:tcW w:w="1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Мета використання</w:t>
            </w:r>
          </w:p>
        </w:tc>
        <w:tc>
          <w:tcPr>
            <w:tcW w:w="20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усього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плану поточного року, %</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факту минулого року, %</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1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7. Витрати на оренду службових автомобілів (у складі адміністративних витрат, рядок 1032)</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3"/>
        <w:gridCol w:w="1059"/>
        <w:gridCol w:w="1496"/>
        <w:gridCol w:w="3249"/>
        <w:gridCol w:w="1935"/>
        <w:gridCol w:w="1204"/>
        <w:gridCol w:w="1350"/>
        <w:gridCol w:w="1642"/>
        <w:gridCol w:w="1350"/>
        <w:gridCol w:w="1222"/>
      </w:tblGrid>
      <w:tr w:rsidR="004D218D" w:rsidRPr="004D218D"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N</w:t>
            </w:r>
            <w:r w:rsidRPr="004D218D">
              <w:rPr>
                <w:rFonts w:ascii="Times New Roman" w:eastAsiaTheme="minorEastAsia" w:hAnsi="Times New Roman" w:cs="Times New Roman"/>
                <w:sz w:val="24"/>
                <w:szCs w:val="24"/>
                <w:lang w:eastAsia="uk-UA"/>
              </w:rPr>
              <w:br/>
              <w:t>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Договір</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Марка</w:t>
            </w:r>
          </w:p>
        </w:tc>
        <w:tc>
          <w:tcPr>
            <w:tcW w:w="1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Мета використання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Дата початку оренди</w:t>
            </w:r>
          </w:p>
        </w:tc>
        <w:tc>
          <w:tcPr>
            <w:tcW w:w="14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усього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плану поточного року, %</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 до факту минулого року, %</w:t>
            </w: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минулого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поточного року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1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8. Джерела капітальних інвестицій</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тис. грн (без ПДВ)</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2524"/>
        <w:gridCol w:w="565"/>
        <w:gridCol w:w="285"/>
        <w:gridCol w:w="425"/>
        <w:gridCol w:w="425"/>
        <w:gridCol w:w="425"/>
        <w:gridCol w:w="705"/>
        <w:gridCol w:w="425"/>
        <w:gridCol w:w="1124"/>
        <w:gridCol w:w="425"/>
        <w:gridCol w:w="425"/>
        <w:gridCol w:w="418"/>
        <w:gridCol w:w="354"/>
        <w:gridCol w:w="425"/>
        <w:gridCol w:w="425"/>
        <w:gridCol w:w="368"/>
        <w:gridCol w:w="705"/>
        <w:gridCol w:w="566"/>
        <w:gridCol w:w="566"/>
        <w:gridCol w:w="566"/>
        <w:gridCol w:w="566"/>
        <w:gridCol w:w="418"/>
        <w:gridCol w:w="354"/>
        <w:gridCol w:w="354"/>
        <w:gridCol w:w="354"/>
        <w:gridCol w:w="386"/>
      </w:tblGrid>
      <w:tr w:rsidR="004D218D" w:rsidRPr="004D218D" w:rsidTr="00B7487E">
        <w:trPr>
          <w:tblCellSpacing w:w="18" w:type="dxa"/>
          <w:jc w:val="center"/>
        </w:trPr>
        <w:tc>
          <w:tcPr>
            <w:tcW w:w="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N</w:t>
            </w:r>
            <w:r w:rsidRPr="004D218D">
              <w:rPr>
                <w:rFonts w:ascii="Times New Roman" w:eastAsiaTheme="minorEastAsia" w:hAnsi="Times New Roman" w:cs="Times New Roman"/>
                <w:sz w:val="24"/>
                <w:szCs w:val="24"/>
                <w:lang w:eastAsia="uk-UA"/>
              </w:rPr>
              <w:br/>
              <w:t>з/п</w:t>
            </w:r>
          </w:p>
        </w:tc>
        <w:tc>
          <w:tcPr>
            <w:tcW w:w="9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об'єкта</w:t>
            </w:r>
          </w:p>
        </w:tc>
        <w:tc>
          <w:tcPr>
            <w:tcW w:w="75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Залучення кредитних коштів</w:t>
            </w:r>
          </w:p>
        </w:tc>
        <w:tc>
          <w:tcPr>
            <w:tcW w:w="110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Бюджетне фінансування</w:t>
            </w:r>
          </w:p>
        </w:tc>
        <w:tc>
          <w:tcPr>
            <w:tcW w:w="60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Власні кошти (розшифрувати)</w:t>
            </w:r>
          </w:p>
        </w:tc>
        <w:tc>
          <w:tcPr>
            <w:tcW w:w="105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джерела (розшифрувати)</w:t>
            </w:r>
          </w:p>
        </w:tc>
        <w:tc>
          <w:tcPr>
            <w:tcW w:w="50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Усього</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5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8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c>
          <w:tcPr>
            <w:tcW w:w="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5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8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c>
          <w:tcPr>
            <w:tcW w:w="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w:t>
            </w:r>
          </w:p>
        </w:tc>
        <w:tc>
          <w:tcPr>
            <w:tcW w:w="4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кварталами</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III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III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III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IV </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15</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16</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22</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23</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24</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25</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26</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27</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Відсоток</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9. Капітальне будівництво (рядок 4010 таблиці 4)</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тис. грн (без ПДВ)</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1"/>
        <w:gridCol w:w="1483"/>
        <w:gridCol w:w="1193"/>
        <w:gridCol w:w="1193"/>
        <w:gridCol w:w="1226"/>
        <w:gridCol w:w="1338"/>
        <w:gridCol w:w="1193"/>
        <w:gridCol w:w="1338"/>
        <w:gridCol w:w="758"/>
        <w:gridCol w:w="903"/>
        <w:gridCol w:w="1048"/>
        <w:gridCol w:w="1339"/>
        <w:gridCol w:w="1357"/>
      </w:tblGrid>
      <w:tr w:rsidR="004D218D" w:rsidRPr="004D218D" w:rsidTr="00B7487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N з/п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Найменування об'єкта </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Рік початку і закінчення будівництва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Загальна кошторисна вартість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Первісна балансова вартість введених потужностей на початок планового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Незавершене будівництво на початок планового року</w:t>
            </w:r>
          </w:p>
        </w:tc>
        <w:tc>
          <w:tcPr>
            <w:tcW w:w="175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Плановий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Інформація щодо проектно-кошторисної документації (стан розроблення, затвердження, у разі </w:t>
            </w:r>
            <w:r w:rsidRPr="004D218D">
              <w:rPr>
                <w:rFonts w:ascii="Times New Roman" w:eastAsiaTheme="minorEastAsia" w:hAnsi="Times New Roman" w:cs="Times New Roman"/>
                <w:sz w:val="20"/>
                <w:szCs w:val="20"/>
                <w:lang w:eastAsia="uk-UA"/>
              </w:rPr>
              <w:lastRenderedPageBreak/>
              <w:t>затвердження зазначити суб'єкт управління, яким затверджено, та відповідний документ)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lastRenderedPageBreak/>
              <w:t>Документ, яким затверджений титул будови,</w:t>
            </w:r>
            <w:r w:rsidRPr="004D218D">
              <w:rPr>
                <w:rFonts w:ascii="Times New Roman" w:eastAsiaTheme="minorEastAsia" w:hAnsi="Times New Roman" w:cs="Times New Roman"/>
                <w:sz w:val="20"/>
                <w:szCs w:val="20"/>
                <w:lang w:eastAsia="uk-UA"/>
              </w:rPr>
              <w:br/>
              <w:t xml:space="preserve">із зазначенням суб'єкта управління, </w:t>
            </w:r>
            <w:r w:rsidRPr="004D218D">
              <w:rPr>
                <w:rFonts w:ascii="Times New Roman" w:eastAsiaTheme="minorEastAsia" w:hAnsi="Times New Roman" w:cs="Times New Roman"/>
                <w:sz w:val="20"/>
                <w:szCs w:val="20"/>
                <w:lang w:eastAsia="uk-UA"/>
              </w:rPr>
              <w:lastRenderedPageBreak/>
              <w:t>який його погодив</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освоєння капітальних вкладень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фінансування капітальних інвестицій (оплата грошовими коштами), усього</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у тому числі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кредитні кошти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інші джерела (зазначити джерело)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13</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11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511"/>
        <w:gridCol w:w="5087"/>
        <w:gridCol w:w="5402"/>
      </w:tblGrid>
      <w:tr w:rsidR="004D218D" w:rsidRPr="004D218D" w:rsidTr="00B7487E">
        <w:trPr>
          <w:tblCellSpacing w:w="18" w:type="dxa"/>
          <w:jc w:val="center"/>
        </w:trPr>
        <w:tc>
          <w:tcPr>
            <w:tcW w:w="1500" w:type="pct"/>
            <w:vAlign w:val="center"/>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700" w:type="pct"/>
            <w:vAlign w:val="bottom"/>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800" w:type="pct"/>
            <w:vAlign w:val="center"/>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4D218D" w:rsidRPr="004D218D" w:rsidTr="00B7487E">
        <w:trPr>
          <w:tblCellSpacing w:w="18" w:type="dxa"/>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Додаток 2</w:t>
            </w:r>
            <w:r w:rsidRPr="004D218D">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4D218D">
              <w:rPr>
                <w:rFonts w:ascii="Times New Roman" w:eastAsiaTheme="minorEastAsia" w:hAnsi="Times New Roman" w:cs="Times New Roman"/>
                <w:sz w:val="24"/>
                <w:szCs w:val="24"/>
                <w:lang w:eastAsia="uk-UA"/>
              </w:rPr>
              <w:br/>
              <w:t>(пункт 2)</w:t>
            </w:r>
          </w:p>
        </w:tc>
      </w:tr>
    </w:tbl>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РЕКОМЕНДАЦІЇ</w:t>
      </w:r>
      <w:r w:rsidRPr="004D218D">
        <w:rPr>
          <w:rFonts w:ascii="Times New Roman" w:eastAsia="Times New Roman" w:hAnsi="Times New Roman" w:cs="Times New Roman"/>
          <w:b/>
          <w:bCs/>
          <w:sz w:val="27"/>
          <w:szCs w:val="27"/>
          <w:lang w:eastAsia="uk-UA"/>
        </w:rPr>
        <w:br/>
        <w:t>щодо складання фінансового плану підприємства та звіту про його виконання, підготовки пояснювальних записок до них</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 Загальні питання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державного комерційного та казенного підприємства, господарського товариства, у статутному капіталі якого більше 50 відсотків акцій (часток) прямо чи опосередковано належить державі, суб'єкта господарювання, засновником якого є Кабінет Міністрів України (далі - підприємство), складається на рік з поквартальною розбивкою та відображає очікувані фінансові результати в запланованому році.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складається за формою згідно з додатком 1 до Порядку складання, затвердження та контролю виконання фінансового плану суб'єкта господарювання державного сектору економіки, затвердженого наказом Міністерства економічного розвитку і торгівлі України від 02 березня 2015 року N 205, зареєстрованого в Міністерстві юстиції України 19 березня 2015 року за N 300/26745 (із змінами) (далі - Порядок), і подається в паперовому та електронному вигляді у форматі Microsoft Excel, а також у вигляді електронного документа, сформованого в автоматизованій системі збирання, накопичення та оброблення інформації про діяльність суб'єктів господарювання державного сектору економіки, з метою оптимізації та уніфікації процесу складання і подання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 про виконання фінансового плану складається щокварталу та за рік за формою згідно з додатком 3 до Порядку і подається в паперовому та електронному вигляді у форматі Microsoft Excel, а також у вигляді електронного документа, сформованого в автоматизованій системі збирання, накопичення та оброблення інформації про діяльність суб'єктів господарювання державного сектору економіки, з метою оптимізації та уніфікації процесу складання і подання звіту про виконання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розділі "Основні фінансові показники" фінансового плану, крім інформації щодо очікуваних фінансових результатів у запланованому році, зазначається також інформація згідно із стратегічним планом розвитку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Значення рядків у підрозділах I - V та VIII розділу "Основні фінансові показники" фінансового плану/звіту про виконання фінансового плану підприємства (додатки 1 і 3 до Порядку) заповнюються автоматично, оскільки містять посилання на відповідні рядки таблиць 1 - 6, які змінювати самостійно забороняється.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Підрозділи VI "Звіт про фінансовий стан" та VII "Кредитна політика" розділу "Основні фінансові показники" фінансового плану/звіту про виконання фінансового плану підприємства (додатки 1 і 3 до Порядку) заповнюються згідно з даними бухгалтерського обліку підприємства та форми N 1 "Баланс (Звіт про фінансовий стан)", визначеної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 лютого 2013 року N 73, зареєстрованим у Міністерстві юстиції України 28 лютого 2013 року за N 336/22868 (із змінами).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 містить інформацію стосовно прогнозних показників на поточний рік, яка складається на підставі фактичної проміжної інформації (фактичні показники господарської діяльності підприємства за звітний період) та очікувань щодо господарської діяльності підприємства в поточному році.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плановому році підприємство має забезпечити збільшення чистого прибутку порівняно з плановим та прогнозним показниками поточного року з урахуванням зростання основних прогнозних макропоказників економічного і соціального розвитку України на відповідний рік. У разі неможливості забезпечити зазначене зростання підприємство обов'язково подає обґрунтування причин відсутності такого зростання з відповідними розрахунками.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план/звіт про виконання фінансового плану підприємства (додатки 1 і 3 до Порядку)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Консолідований фінансовий план формується відповідно до порядку складання консолідованої фінансової звітності та загальних вимог до розкриття інформації щодо складання консолідованої фінансової звітності.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Суб'єкти господарювання державного сектору економіки складають фінансовий план та звіт про його виконання за формами згідно з додатками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Під час складання фінансового плану необхідно планувати граничні обсяги витрат у межах, установлених пунктом 13 постанови Кабінету Міністрів України від 29 листопада 2006 року N 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У разі незатвердження (непогодження) фінансового плану в установленому порядку суб'єктам господарювання державного сектору економіки слід дотримуватися обмежень, установлених постановою Кабінету Міністрів України від 03 жовтня 2012 року N 899 "Про порядок здійснення витрат суб'єктами господарювання державного сектору економіки в разі незатвердження (непогодження) річних фінансових планів у встановленому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рядках, де передбачено розшифрування відповідних показників, зазначені суми мають бути обов'язково розшифровані в таблицях 1 - 3 додатків 1 і 3 до Порядку.</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 Розподіл чистого прибутку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 до державного бюджету і господарськими товариствами, у статутному капіталі яких більше 50 відсотків акцій (часток) належать державі, для виплати дивідендів здійснюються за нормативами та в порядку, визначеними законодавством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прибуток може розподілятися на витрати для спрямування коштів підприємств до спеціальних (цільових) фондів, утворених відповідно до законодавства України.</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III. Рекомендації щодо заповнення таблиць 1 - 6 фінансового плану підприємства та звіту про його виконання (додатки 1 і 3)</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Таблиці 1 - 6 додатків 1 і 3 до Порядку є обов'язковими для заповнення.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Показники, які містять формули, змінювати забороняється.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чарунках, що містять дужки, показник зазначається зі знаком "мінус" (у дужках наводяться показники про витрати і збитки, податок на прибуток, вирахування з доходу, вибуття коштів).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 Таблиця 1 "Формування фінансових результатів".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фінансовий результат розраховується як алгебраїчна сума фінансового результату до оподаткування, витрат (доходу) з податку на прибуток та прибутку (збитку) від припиненої діяльності після оподаткування.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 рядка 1200 = рядок 1170 ± рядок 1180 та/або рядок 1181 ± рядок 1190 та/або рядок 1191.</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Для перевірки: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 рядка 1200 = рядок 1201 - рядок 1202;</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 рядка 1200 = рядок 1210 - рядок 1220.</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 рядка 1200 звіту про виконання фінансового плану підприємства відповідає показнику рядка 2350 або рядка 2355 форми N 2 "Звіт про фінансові результати (Звіт про сукупний дохід)", визначеної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 лютого 2013 року N 73, зареєстрованим у Міністерстві юстиції України 28 лютого 2013 року за N 336/22868 (із змінами), за звітний період залежно від того, якою була діяльність підприємства - прибутковою чи збитковою.</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Для малих підприємств показник рядка 1200 відповідає показнику рядка 2350 форми N 2-м "Звіт про фінансові результати", визначеної Положенням (стандартом) бухгалтерського обліку 25 "Фінансовий звіт суб'єкта малого підприємництва", затвердженим наказом Міністерства фінансів України від 25 лютого 2000 року N 39, зареєстрованим у Міністерстві юстиції України 15 березня 2000 року за N 161/4382 (із змінами), за звітний період.</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консолідованому фінансовому плані/консолідованому звіті про виконання фінансового плану підприємства довідково відображається неконтрольована частка (рядок 1230).</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 Таблиця 2 "Розрахунки з бюджетом".</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Розрахунки з бюджетом здійснюються за нормативами та в порядку, визначеними законодавством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Зарахування загальнодержавних податків і зборів до державного і місцевих бюджетів здійснюється відповідно до Бюджетного кодексу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Перелік загальнодержавних податків і зборів установлено статтею 9 Податкового кодексу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Рядок 2110 "Сплата податків та зборів до Державного бюджету України (податкові платежі)" заповнюється відповідно до вимог статті 29 Бюджетного кодексу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Рядок 2120 "Сплата податків та зборів до місцевих бюджетів (податкові платежі)" заповнюється відповідно до вимог статей 63, 64, 66 і 69 Бюджетного кодексу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Рядок 2132 "митні платежі" заповнюється відповідно до вимог пункту 27 частини першої статті 4 Митного кодексу України.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Рядок 2133 "єдиний внесок на загальнообов'язкове державне соціальне страхування" заповнюється відповідно до вимог пункту 2 частини першої статті 1 Закону України "Про збір та облік єдиного внеску на загальнообов'язкове державне соціальне страхування".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 Таблиця 3 "Рух грошових коштів (за прямим методом)".</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3 фінансового плану/звіту про виконання фінансового плану підприємства (додатки 1 і 3 до Порядку) формується за прямим методом та розгорнуто відображає суми надходжень та видатків планового/звітного періоду, що виникають у результаті операційної, інвестиційної та фінансової діяльності.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3 фінансового плану/звіту про виконання фінансового плану підприємства (додатки 1 і 3 до Порядку) заповнюється згідно з даними бухгалтерського обліку підприємства та форми N 3 "Звіт про рух грошових коштів (за прямим методом)", визначеної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 лютого 2013 року N 73, зареєстрованим у Міністерстві юстиції України 28 лютого 2013 року за N 336/22868 (із змінами).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 Таблиця 4 "Капітальні інвестиції".</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рядку 4000 "Капітальні інвестиції" таблиці 4 фінансового плану/звіту про виконання фінансового плану підприємства (додатки 1 і 3 до Порядку) зазначаються обсяги інвестицій, які підприємство планує спрямувати протягом планового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 Зазначені обсяги інвестицій мають відповідати інвестиційному плану підприємства на середньострокову перспективу (3-5 років) на відповідний період.</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звіті про виконання показників фінансового плану зазначаються обсяги інвестицій, які підприємство спрямувало протягом звітного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капітальний ремонт об'єктів основних засобів, які пов'язані з поліпшенням об'єкта, що призводять до збільшення його строку служби або виробничої потужності, визнаються капітальними інвестиціями. Такі витрати зазначаються в рядку 4060 "капітальний ремонт" таблиці 4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Відповідно до Положення (стандарту) бухгалтерського обліку 7 "Основні засоби", затвердженого наказом Міністерства фінансів України від 27 квітня 2000 року N 92, зареєстрованого в Міністерстві юстиції України 18 травня 2000 року за N 288/4509, та Міжнародного стандарту фінансової звітності (IAS) 16 "Основні засоби" первісна вартість основних засобів збільшується на суму витрат, пов'язаних з поліпшенням об'єкта (модернізація, </w:t>
      </w:r>
      <w:r w:rsidRPr="004D218D">
        <w:rPr>
          <w:rFonts w:ascii="Times New Roman" w:eastAsiaTheme="minorEastAsia" w:hAnsi="Times New Roman" w:cs="Times New Roman"/>
          <w:sz w:val="24"/>
          <w:szCs w:val="24"/>
          <w:lang w:eastAsia="uk-UA"/>
        </w:rPr>
        <w:lastRenderedPageBreak/>
        <w:t>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що здійснюються для підтримання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вигод від його використання, належать до складу витрат.</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технічне обслуговування та поточні ремонти до капітальних інвестицій не належать. Витрати, що здійснюються для підтримання об'єкта в робочому стані (проведення ремонту, технічного огляду, нагляду, обслуговування тощо), належать до складу собівартості реалізованої продукції (товарів, робіт, послуг) та зазначаються в рядку 1016 "Витрати, що здійснюються для підтримання об'єкта в робочому стані (проведення ремонту, технічного огляду, нагляду, обслуговування тощо)" таблиці 1 "Формування фінансових результатів"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капітальні інвестиції зазначаються без урахування податку на додану вартість.</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 Таблиця 6 "Інформація до фінансового плану"/"Інформація до звіту про виконання фінансового плану" складається з дев'яти пунктів: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 пункт 1 "Дані про підприємство, персонал та витрати на оплату праці" містить інформацію про підприємство (резюме) та відомості щодо: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середньої кількості працівників (штатних працівників, зовнішніх сумісників та працівників, які працюють за цивільно-правовими договорами) (заповнюється з урахуванням Інструкції зі статистики кількості працівників, затвердженої наказом Державного комітету статистики України від 28 вересня 2005 року N 286, зареєстрованої у Міністерстві юстиції України 30 листопада 2005 року за N 1442/11722 (із змінами));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фонду оплати праці (заповнюється з урахуванням Інструкції зі статистики заробітної плати, затвердженої наказом Державного комітету статистики України від 13 січня 2004 року N 5, зареєстрованої у Міністерстві юстиції України 27 січня 2004 року за N 114/8713);</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 на оплату праці, які мають відповідати рядку 1410 розділу I "Формування фінансових результатів" таблиці 1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середньомісячних витрат на оплату праці одного працівника, що визначаються діленням суми витрат на оплату праці на середню кількість працівників (штатних працівників, зовнішніх сумісників та працівників, які працюють за цивільно-правовими договорами) за відповідний період (місяць, квартал, півріччя, рік) та на кількість місяців у цьому періоді.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Окремо зазначається інформація про оплату послуг/праці членів наглядової ради, правління та керівника підприємства (у тому числі щодо розміру його посадового окладу, преміювання та інших виплат, передбачених законодавством, з відповідними розрахунками та обґрунтуваннями, </w:t>
      </w:r>
      <w:r w:rsidRPr="004D218D">
        <w:rPr>
          <w:rFonts w:ascii="Times New Roman" w:eastAsiaTheme="minorEastAsia" w:hAnsi="Times New Roman" w:cs="Times New Roman"/>
          <w:sz w:val="24"/>
          <w:szCs w:val="24"/>
          <w:lang w:eastAsia="uk-UA"/>
        </w:rPr>
        <w:lastRenderedPageBreak/>
        <w:t>зазначеними в пояснювальній записці), адміністративно-управлінського персоналу та інших категорій працівників (наводяться фактичні дані минулого року та відповідного звітного періоду, а також планові показники минулого, поточного та планового років).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разі збільшення витрат на оплату праці в плановому році (звітному періоді) порівняно з установленим рівнем поточного року та фактичним рівнем попереднього року обов'язково в пояснювальній записці надаються відповідні обґрунтування та розрахунки;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 пункт 2 "Перелік підприємств, які включені до консолідованого (зведеного) фінансового плану" містить інформацію щодо: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переліку підприємств, унесених до консолідованого фінансового плану, що належать до сфери управління суб'єкта господарювання та зазначаються в консолідованій фінансовій звітності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переліку підприємств, унесених до зведеного фінансового плану, що належать до сфери управління суб'єкта управління.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разі наявності підприємств, не внесених до консолідованого (зведеного) фінансового плану, надаються обґрунтовані пояснення;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 пункт 3 "Інформація про бізнес підприємства" містить інформацію про всі види фінансово-господарської діяльності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Плановий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фінансового плану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Фактичний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звіту про виконання фінансового плану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 пункт 4 "Діючі фінансові зобов'язання підприємства" містить інформацію про кредиторів, перед якими у підприємства є фінансові зобов'язання, вид кредитного продукту, суми одержаних кредитів, відсоткові ставки та графік повернення кредитів;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 пункт 5 "Інформація щодо отримання та повернення залучених коштів" містить інформацію про залучені та повернені кошти (короткострокові, довгострокові або інші фінансові зобов'язання), у тому числі за кредиторами;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 пункт 6 "Витрати, пов'язані з використанням власних службових автомобілів" (у складі адміністративних витрат, рядок 1031) містить інформацію про витрати щодо утримання службових автомобілів суб'єкта господарювання державного сектору економіки;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 пункт 7 "Витрати на оренду службових автомобілів" (у складі адміністративних витрат, рядок 1032) містить інформацію про витрати на оренду службових автомобілів, наявність договорів оренди, марки автомобілів, мету використання і дату початку оренди.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Загальна сума запланованих/фактичних витрат на оренду легкових автомобілів відповідає показнику рядка 1032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 пункт 8 "Джерела капітальних інвестицій" заповнюється відповідно до таблиці 4 "Капітальні інвестиції" з обов'язковим пооб'єктним розшифруванням статей і джерел капітальних інвестицій.</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Показники придбання (виготовлення) інших необоротних матеріальних активів та придбання (створення) нематеріальних активів наводяться без пооб'єктного розшифрування із зазначенням джерел інвестування.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разі здійснення витрат на ліцензійне програмне забезпечення зазначені витрати потребують обов'язкового розшифрування у рядку 4040 "придбання (створення) нематеріальних активів".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Загальний обсяг капітальних інвестицій, зазначений у пункті 8 таблиці 6 "Джерела капітальних інвестицій", має відповідати показнику рядка 4000 "Капітальні інвестиції, усього" таблиці 4 "Капітальні інвестиції"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Інформація про джерела капітальних інвестицій наводиться без урахування податку на додану вартість;</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 пункт 9 "Капітальне будівництво".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4 "Капітальні інвестиції", пункт 8 таблиці 6 "Джерела капітальних інвестицій" та пункт 9 таблиці 6 "Капітальне будівництво" (рядок 4010 таблиці 4 "Капітальні інвестиції") фінансового плану/звіту про виконання фінансового плану підприємства (додатки 1 і 3 до Порядку) заповнюються згідно з даними форми N 2-інвестиції (квартальна або річна), затвердженої наказом Державної служби статистики України від 05 серпня 2014 року N 225 (форма N 2-інвестиції містить інформацію щодо фактично освоєних (використаних) у звітному періоді обсягів капітальних інвестицій у матеріальні та нематеріальні активи за рахунок передбачених чинним законодавством джерел фінансування без урахування суми податку на додану вартість).</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Загальна сума освоєння капітальних вкладень, зазначена у графі 7 пункту 9 таблиці 6 "Капітальне будівництво" (додатки 1 і 3 до Порядку), має відповідати показнику рядка 4010 "капітальне будівництво" таблиці 4 "Капітальні інвестиції" з обов'язковим пооб'єктним розшифруванням та із зазначенням джерел фінансування в пункті 8 таблиці 6 "Джерела капітальних інвестицій" фінансового плану/звіту про виконання фінансового плану підприємства (додатки 1 і 3 до Порядку).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Графа 6 "Незавершене будівництво на початок планового року" пункту 9 таблиці 6 "Капітальне будівництво" додатка 1 та "Незавершене будівництво на початок звітного періоду" пункту 9 таблиці 6 "Капітальне будівництво" додатка 3 заповнюється згідно з даними бухгалтерського обліку підприємства.</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IV. Рекомендації щодо підготовки пояснювальної записки до фінансового плану/звіту про виконання фінансового плану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 Загальні відомості.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Розділ містить інформацію про підприємство та його діяльність (структуру, спеціалізацію та виробничу потужність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 Формування дохідної частини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Розділ містить інформацію про особливості формування дохідної частини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узгодження цінової політики підприємства з кон'юнктурою товарного ринку та особливостями обраної ринкової стратегії, макроекономічною ситуацією на плановий рік та курсом гривні до іноземних валют;</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акти законодавства, відповідно до яких затверджено ціни (тарифи), на основі яких сформовано фінансовий план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розрахунки формування чистого доходу від реалізації продукції (товарів, робіт,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 значних відхилень.</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 Формування витратної частини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Розділ містить інформацію про особливості формування витратної частини фінансового плану, зокрема: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розрахунок собівартості реалізованої продукції (товарів, робіт, послуг);</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економічну доцільність запланованих витрат.</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підприємства мають співвідноситися з доходами, які планується отримати в результаті фінансово-господарської діяльності підприємства, та не мають перевищувати граничних розмірів, визначених законодавством;</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розрахунок витрат на оплату праці та їх відповідність із законодавством;</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формування інших статей витратної частини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Зазначається інформація про вжиті заходи з мінімізації витрат у відповідних сферах діяльності підприємства, у тому числі забезпечення дотримання підприємством обґрунтованого рівня витрат у межах, затверджених фінансовим планом. У разі наявності відхилень між плановими та фактичними показниками зазначаються причини згідно з кожним показником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 Очікувані фінансові результати.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Розділ містить інформацію про основні доходи та витрати, що впливають на формування результатів фінансово-господарської діяльності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пояснювальній записці до фінансового плану надається порівняльний аналіз показників фінансового плану планового року з показниками плану поточного року, фактичними - минулого року та прогнозними - поточного року. Надаються пояснення відхилень показників планового року більше ніж на 10 відсотків порівняно з прогнозом поточного року.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пояснювальній записці до звіту про виконання показників фінансового плану зазначаються дані порівняльного аналізу фактичних показників поточного року з плановими показниками та фактичними показниками минулого року.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пояснювальній записці до фінансового плану та звіту про виконання показників фінансового плану зазначаються дані факторного аналізу як фактичних показників минулого року, так і запланованих показників, який має передбачати розрахунок внеску у фінансовий результат таких чинників: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динаміка цільового ринку;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вихід на нові ринки;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зміна асортименту;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зміна ринкової частки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зміна цін на готову продукцію;</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зміна цін на сировину, матеріали та інше;</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зміна рівня оплати праці;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зміна продуктивності праці;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рівень податкового навантаження;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ефект від інвестиційних програм;</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інше (залежно від специфіки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Обов'язково надається план заходів з підвищення операційної ефективності підприємства строком на три роки, який містить заходи з оптимізації витрат на виробництво, адміністративно-управлінський персонал, підвищення ефективності використання основних виробничих фондів і трудових ресурсів, збільшення прибутку та бюджетний ефект для держави від упровадження зазначених заходів, зокрема суми збільшення надходжень до державного бюджету, скорочення бюджетного субсидіювання тощо.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Обов'язково надається інформація про кількість розірваних контрактів з керівниками підприємств із зазначенням причин їх розірвання.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 Розподіл чистого прибутку.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Зазначається інформація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 Очікуваний/фактичний обсяг надходжень податків, зборів, платежів до бюджетів та єдиного внеску на загальнообов'язкове державне соціальне страхування.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Зазначається інформація про очікувані/фактичні обсяги надходжень податків, зборів, платежів до бюджетів та єдиного внеску на загальнообов'язкове державне соціальне страхування до бюджетів Пенсійного фонду України та фондів загальнообов'язкового державного соціального страхування, погашення податкової заборгованості, реструктуризованих, відстрочених та розстрочених сум платежів до бюджетів, наявність заборгованості/переплати підприємства перед бюджетом та державними цільовими фондами станом на початок і кінець планового року та на останню звітну дату перед складанням фінансового плану.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У разі наявності заборгованості/переплати в розмірі, що становить більше ніж 10 відсотків запланованого розміру, до пояснювальної записки надається копія акта звірки з платником податків.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 Обґрунтування складових витрат на соціальну сферу та отримання доходів від її утримання.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 Інвестиційна діяльність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пояснювальній записці до фінансового плану зазначаються:</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інформація про заплановані капітальні інвестиції з розшифруванням їх джерел, у тому числі заходів, спрямованих на підвищення технічного рівня, модернізацію, реконструкцію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розрахунки очікуваного економічного ефекту від здійснення капітальних видатків, зокрема терміну окупності проектів, коефіцієнта прибутковості, внутрішньої норми прибутковості, фондовіддачі проекту тощо.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пояснювальній записці до звіту про виконання показників фінансового плану зазначається інформація про запроваджені інвестиційні проекти у звітному періоді та їх економічну ефективність.</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 Кредитна політика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розділі зазначається інформація та надаються обґрунтування і розрахунки щодо:</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отримання, повернення та заборгованості на кінець планового року кредитних ресурсів;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коефіцієнтного аналізу (вплив кредитного портфеля на показники діяльності підприємства).</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Для підприємств, які одночасно розміщують грошові кошти на депозитних рахунках та отримують кредитні кошти, додатково надається розрахунок з обґрунтуваннями.</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 Інформація про рух грошових коштів, у тому числі: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отримання та повернення бюджетних коштів;</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грошових коштів на рахунках на початок та кінець планового року.</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4D218D" w:rsidRPr="004D218D" w:rsidTr="00B7487E">
        <w:trPr>
          <w:tblCellSpacing w:w="18" w:type="dxa"/>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Додаток 3</w:t>
            </w:r>
            <w:r w:rsidRPr="004D218D">
              <w:rPr>
                <w:rFonts w:ascii="Times New Roman" w:eastAsiaTheme="minorEastAsia" w:hAnsi="Times New Roman" w:cs="Times New Roman"/>
                <w:sz w:val="24"/>
                <w:szCs w:val="24"/>
                <w:lang w:eastAsia="uk-UA"/>
              </w:rPr>
              <w:br/>
              <w:t>до Порядку складання, затвердження та контролю виконання фінансового плану суб'єкта господарювання державного сектору економіки</w:t>
            </w:r>
            <w:r w:rsidRPr="004D218D">
              <w:rPr>
                <w:rFonts w:ascii="Times New Roman" w:eastAsiaTheme="minorEastAsia" w:hAnsi="Times New Roman" w:cs="Times New Roman"/>
                <w:sz w:val="24"/>
                <w:szCs w:val="24"/>
                <w:lang w:eastAsia="uk-UA"/>
              </w:rPr>
              <w:br/>
              <w:t>(пункт 11)</w:t>
            </w:r>
          </w:p>
        </w:tc>
      </w:tr>
    </w:tbl>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r w:rsidRPr="004D218D">
        <w:rPr>
          <w:rFonts w:ascii="Times New Roman" w:eastAsiaTheme="minorEastAsia" w:hAnsi="Times New Roman" w:cs="Times New Roman"/>
          <w:noProof/>
          <w:sz w:val="24"/>
          <w:szCs w:val="24"/>
          <w:lang w:eastAsia="uk-UA"/>
        </w:rPr>
        <w:drawing>
          <wp:inline distT="0" distB="0" distL="0" distR="0" wp14:anchorId="484DAA1D" wp14:editId="6683E46A">
            <wp:extent cx="9105900" cy="4181475"/>
            <wp:effectExtent l="0" t="0" r="0" b="9525"/>
            <wp:docPr id="2" name="Рисунок 2" descr="C:\Users\t.borovich\AppData\Roaming\Liga70\Client\Session\RE26745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26745_IMG_002.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105900" cy="4181475"/>
                    </a:xfrm>
                    <a:prstGeom prst="rect">
                      <a:avLst/>
                    </a:prstGeom>
                    <a:noFill/>
                    <a:ln>
                      <a:noFill/>
                    </a:ln>
                  </pic:spPr>
                </pic:pic>
              </a:graphicData>
            </a:graphic>
          </wp:inline>
        </w:drawing>
      </w:r>
      <w:r w:rsidRPr="004D218D">
        <w:rPr>
          <w:rFonts w:ascii="Times New Roman" w:eastAsiaTheme="minorEastAsia" w:hAnsi="Times New Roman" w:cs="Times New Roman"/>
          <w:sz w:val="24"/>
          <w:szCs w:val="24"/>
          <w:lang w:eastAsia="uk-UA"/>
        </w:rPr>
        <w:t> </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lastRenderedPageBreak/>
        <w:t>ЗВІТ</w:t>
      </w:r>
      <w:r w:rsidRPr="004D218D">
        <w:rPr>
          <w:rFonts w:ascii="Times New Roman" w:eastAsia="Times New Roman" w:hAnsi="Times New Roman" w:cs="Times New Roman"/>
          <w:b/>
          <w:bCs/>
          <w:sz w:val="27"/>
          <w:szCs w:val="27"/>
          <w:lang w:eastAsia="uk-UA"/>
        </w:rPr>
        <w:br/>
        <w:t>про виконання фінансового плану</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b/>
          <w:bCs/>
          <w:sz w:val="24"/>
          <w:szCs w:val="24"/>
          <w:lang w:eastAsia="uk-UA"/>
        </w:rPr>
        <w:t>за 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(квартал, рік)</w:t>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Основні фінансові показники</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90"/>
        <w:gridCol w:w="910"/>
        <w:gridCol w:w="1644"/>
        <w:gridCol w:w="1644"/>
        <w:gridCol w:w="1644"/>
        <w:gridCol w:w="1644"/>
        <w:gridCol w:w="1351"/>
        <w:gridCol w:w="1273"/>
      </w:tblGrid>
      <w:tr w:rsidR="004D218D" w:rsidRPr="004D218D" w:rsidTr="00B7487E">
        <w:trPr>
          <w:tblCellSpacing w:w="18" w:type="dxa"/>
          <w:jc w:val="center"/>
        </w:trPr>
        <w:tc>
          <w:tcPr>
            <w:tcW w:w="16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11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19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 Формування фінансових результатів</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дохід від реалізації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Валовий прибуток/збиток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оренду службових автомобілів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консалтингові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страхові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аудиторські послуги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збут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нетипові операційні доходи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нетипові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EBITDA</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1310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Рентабельність EBITDA</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5010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Втрати від участі в капіталі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доходи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до оподаткування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з податку на прибуток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Збиток від припиненої діяльності після оподаткування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1200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Прибуток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Збиток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доходів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витрат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Неконтрольована частка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Елементи операційних витрат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Матеріальні витрати,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сировину та основні матеріали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паливо та енергію</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1450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 Розрахунки з бюджетом</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Розподіл чистого прибутку</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фінансовий результат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Нараховані до сплати відрахування частини чистого прибутку,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господарськими товариствами, у статутному капіталі яких більше 50 відсотків акцій </w:t>
            </w:r>
            <w:r w:rsidRPr="004D218D">
              <w:rPr>
                <w:rFonts w:ascii="Times New Roman" w:eastAsiaTheme="minorEastAsia" w:hAnsi="Times New Roman" w:cs="Times New Roman"/>
                <w:sz w:val="24"/>
                <w:szCs w:val="24"/>
                <w:lang w:eastAsia="uk-UA"/>
              </w:rPr>
              <w:lastRenderedPageBreak/>
              <w:t>(часток) належать державі, на виплату дивідендів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2012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2012/1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Перенесено з додаткового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Розвиток виробництва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Резервний фонд</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фонди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цілі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ПДВ, що підлягає сплаті до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ПДВ, що підлягає відшкодуванню з бюджету за підсумками звітного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акцизний податок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транспортування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2116</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користування надрами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2117</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Сплата податків та зборів до місцевих бюджетів (податкові платежі)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Інші податки, збори та платежі на користь держави,</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b/>
                <w:bCs/>
                <w:sz w:val="24"/>
                <w:szCs w:val="24"/>
                <w:lang w:eastAsia="uk-UA"/>
              </w:rPr>
              <w:t>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виплат на користь держави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2200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III. Рух грошових коштів</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Залишок коштів на початок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3405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Цільове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рух коштів від операційної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Чистий рух коштів від інвестиційної діяльності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рух коштів від фінансової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3395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Залишок коштів на кінець періоду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3415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IV. Капітальні інвестиції</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Капітальні інвестиції,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4000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капітальне будівництво</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(виготовлення)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придбання (виготовлення) інших необоротних 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(створення) нематеріальних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капітальний ремонт</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Джерела капітальних інвестицій,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4000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залучені кредитні кошти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бюджетне фінансування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джерела</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4000/4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 Коефіцієнтний аналіз</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діяльності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активів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власного капіталу</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фінансової стійкості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зносу основних засобів</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 Звіт про фінансовий стан</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Основні засоби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первісна вартість</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знос</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6003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Оборотні активи,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Гроші та їх еквіваленти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6011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активи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6020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Поточні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зобов'язання і забезпечення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6050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державні гранти і субсидії</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6060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фінансові запозичення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6070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Власний капітал</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6080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VII. Кредитна політика</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Отримано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7000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7003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Повернено залучених коштів,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7010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довгострокові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короткострокові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зобов'язання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7013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VIII. Дані про персонал та витрати на оплату праці</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Середня кількість працівників </w:t>
            </w:r>
            <w:r w:rsidRPr="004D218D">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4D218D">
              <w:rPr>
                <w:rFonts w:ascii="Times New Roman" w:eastAsiaTheme="minorEastAsia" w:hAnsi="Times New Roman" w:cs="Times New Roman"/>
                <w:b/>
                <w:bCs/>
                <w:sz w:val="24"/>
                <w:szCs w:val="24"/>
                <w:lang w:eastAsia="uk-UA"/>
              </w:rPr>
              <w:t xml:space="preserve">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8000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керівник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8005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Витрати на оплату праці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8010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Середньомісячні витрати на оплату праці одного працівника (гривень), усього, у тому числі:</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8020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наглядової ради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8021</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правління</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працівник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6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8025</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1</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 Формування фінансових результатів</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75"/>
        <w:gridCol w:w="1061"/>
        <w:gridCol w:w="1354"/>
        <w:gridCol w:w="1354"/>
        <w:gridCol w:w="768"/>
        <w:gridCol w:w="768"/>
        <w:gridCol w:w="1646"/>
        <w:gridCol w:w="1646"/>
        <w:gridCol w:w="3128"/>
      </w:tblGrid>
      <w:tr w:rsidR="004D218D" w:rsidRPr="004D218D" w:rsidTr="00B7487E">
        <w:trPr>
          <w:tblCellSpacing w:w="18" w:type="dxa"/>
          <w:jc w:val="center"/>
        </w:trPr>
        <w:tc>
          <w:tcPr>
            <w:tcW w:w="1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265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пояснення та обґрунтування відхилення від запланованого рівня доходів/витрат</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r>
      <w:tr w:rsidR="004D218D" w:rsidRPr="004D218D"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Доходи і витрати (деталізація)</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дохід від реалізації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Собівартість реалізованої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сировину та основні матеріали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Витрати на паливо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електроенергію</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1018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Валовий прибуток (збиток)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Адміністративні витрати,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пов'язані з використанням власних службових автомобілів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оренду службових автомобілів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консалтингові послуги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страхові послуги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аудиторські послуги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службові відрядження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зв'язок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1039</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 загальногосподарського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операційну оренду основних засобів та роялті, що мають загальногосподарське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витрати на страхування майна загальногосподарського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страхування загальногосподарського персоналу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організаційно-технічні послуги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консультаційні та інформаційні послуги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юридичні послуги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послуги з оцінки майна</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охорону праці загальногосподарського персоналу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витрати на підвищення кваліфікації та перепідготовку кадрів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1049</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поліпшення основних фондів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адміністративні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1051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збут,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транспортні витрати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витрати на зберігання та упаковку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 основних засобів і нематеріальних активів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рекламу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на збут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1067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нетипові операційні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1073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нетипові операційні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благодійну допомогу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до резерву сумнівних боргів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до недержавних пенсійних фондів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інші операційні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1086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від участі в капіталі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Втрати від участі в капіталі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доходи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1152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курсові різниці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витрати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1162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Фінансовий результат до оподаткування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1170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з податку на прибуток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Дохід з податку на прибуток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1181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від припиненої діяльності після оподаткування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xml:space="preserve">Збиток від припиненої діяльності після оподаткування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1191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фінансовий результат,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прибуток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збиток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доходів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1210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витрат</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1220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Неконтрольована частка</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Розрахунок показника EBITDA</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Фінансовий результат від операційної діяльності, рядок 1100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амортизація, рядок 1430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мінус операційні доходи від курсових різниць, рядок 1071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операційні витрати від курсових різниць, рядок 1081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мінус значні нетипові операційні доходи, рядок 1072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плюс значні нетипові операційні витрати, рядок 1082</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1305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EBITDA</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1310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Елементи операційних витрат</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Матеріальні витрати,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сировину та основні матеріали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паливо та енергію</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на оплату праці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Амортизація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операційні витрати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1440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1450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2</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 Розрахунки з бюджетом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43"/>
        <w:gridCol w:w="1035"/>
        <w:gridCol w:w="1329"/>
        <w:gridCol w:w="1330"/>
        <w:gridCol w:w="1330"/>
        <w:gridCol w:w="1330"/>
        <w:gridCol w:w="1330"/>
        <w:gridCol w:w="1273"/>
      </w:tblGrid>
      <w:tr w:rsidR="004D218D" w:rsidRPr="004D218D" w:rsidTr="00B7487E">
        <w:trPr>
          <w:tblCellSpacing w:w="18" w:type="dxa"/>
          <w:jc w:val="center"/>
        </w:trPr>
        <w:tc>
          <w:tcPr>
            <w:tcW w:w="20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17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Розподіл чистого прибутку</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Чистий фінансовий результат</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початок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Нараховані до сплати відрахування частини чистого прибутку,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державними унітарними підприємствами та їх об'єднаннями до державного бюджету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2012/1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Перенесено з додаткового капіталу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Розвиток виробництва</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 за основними видами діяльності за КВЕД</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2031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Резервний фонд</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фонди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цілі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нерозподіленого прибутку (непокритого збитку) на кінець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2070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зборів та інших обов'язкових платежів</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Державного бюджету України (податкові платежі),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ПДВ, що підлягає сплаті до бюджету за підсумками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ПДВ, що підлягає відшкодуванню з бюджету за підсумками звітного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акцизний податок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транспортування</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 за користування надрами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2118</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та збори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2119</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Сплата податків та зборів до місцевих бюджетів (податкові платежі),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земельний податок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орендна плата</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та збори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2124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Інші податки, збори та платежі на користь держави,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митні платежі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єдиний внесок на загальнообов'язкове державне соціальне страхування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податки, збори та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2134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Погашення податкового боргу, усього,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2140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погашення реструктуризованих та відстрочених сум, що підлягають сплаті в поточному році до бюджетів та державних цільових фондів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2141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(штрафи, пені, неустойки)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2142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 виплат на користь держави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3</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III. Рух грошових коштів (за прямим методом)</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777"/>
        <w:gridCol w:w="1063"/>
        <w:gridCol w:w="1357"/>
        <w:gridCol w:w="1357"/>
        <w:gridCol w:w="1357"/>
        <w:gridCol w:w="1357"/>
        <w:gridCol w:w="1357"/>
        <w:gridCol w:w="1375"/>
      </w:tblGrid>
      <w:tr w:rsidR="004D218D" w:rsidRPr="004D218D" w:rsidTr="00B7487E">
        <w:trPr>
          <w:tblCellSpacing w:w="18" w:type="dxa"/>
          <w:jc w:val="center"/>
        </w:trPr>
        <w:tc>
          <w:tcPr>
            <w:tcW w:w="19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9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18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 Рух коштів у результаті операційної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Надходження грошових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3000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Виручка від реалізації продукції (товарів, робіт, послуг)</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податків і зборів,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податку на додану вартість</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Цільове фінансування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авансів від покупців і замовників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Отримання коштів за короткостроковими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3063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3070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Витрачання грошових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3100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Розрахунки за продукцію (товари, роботи та послуги)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Розрахунки з оплати праці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на соціальні заходи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коштів за короткостроковими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3143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Зобов'язання з податків, зборів та інших обов'язкових платежів,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прибуток підприємств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податок на додану вартість</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акцизний податок</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рентна плата</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податок на доходи фізичних осіб</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зобов'язання з податків і зборів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державними унітарними підприємствами та їх об'єднаннями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3156/2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3157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Повернення коштів до бюджету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витрачання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3170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рух коштів від операційної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3195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 Рух коштів у результаті інвестиційної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Надходження грошових коштів від інвестиційної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реалізації фінансових інвестицій,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надходження від продажу акцій та облігацій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Надходження від реалізації необоротних активів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отриманих відсотків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3225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дивідендів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деривативів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3235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Витрачання грошових коштів від інвестиційної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3255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Витрачання на придбання фінансових інвестицій,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витрачання на придбання акцій та облігацій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3265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Витрачання на придбання необоротних активів, у тому числі: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придбання (створення) основних засобів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капітальне будівництво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придбання (створення) нематеріальних активів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3270/3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Виплати за деривативами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3290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Чистий рух коштів від інвестиційної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3295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III. Рух коштів у результаті фінансової діяльності</w:t>
            </w:r>
          </w:p>
        </w:tc>
        <w:tc>
          <w:tcPr>
            <w:tcW w:w="3050" w:type="pct"/>
            <w:gridSpan w:val="7"/>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Надходження грошових коштів від фінансової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3300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Надходження від власного капіталу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3305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Отримання коштів за довгостроковими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3313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Інші надходження (розшифрувати)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3320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Витрачання грошових коштів від фінансової діяльності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3330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Витрачання на викуп власних акцій</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3335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Повернення коштів за довгостроковими зобов'язаннями, у тому числі:</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кредити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позики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облігації</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3343</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Сплата дивідендів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3350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Витрачення на сплату відсотків</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3360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Витрачення на сплату заборгованості з фінансової оренди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3370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платежі (розшифрувати)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3380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Чистий рух коштів від фінансової діяльності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3395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Чистий рух грошових коштів за звітний період</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3400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коштів на початок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3405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Вплив зміни валютних курсів на залишок коштів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3410</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Залишок коштів на кінець періоду</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3415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4</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IV. Капітальні інвестиції</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6"/>
        <w:gridCol w:w="769"/>
        <w:gridCol w:w="1504"/>
        <w:gridCol w:w="1504"/>
        <w:gridCol w:w="1504"/>
        <w:gridCol w:w="1504"/>
        <w:gridCol w:w="1504"/>
        <w:gridCol w:w="1375"/>
      </w:tblGrid>
      <w:tr w:rsidR="004D218D" w:rsidRPr="004D218D" w:rsidTr="00B7487E">
        <w:trPr>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Найменування показника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Код рядка </w:t>
            </w:r>
          </w:p>
        </w:tc>
        <w:tc>
          <w:tcPr>
            <w:tcW w:w="10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19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план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Капітальні інвестиції, усього, </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b/>
                <w:bCs/>
                <w:sz w:val="24"/>
                <w:szCs w:val="24"/>
                <w:lang w:eastAsia="uk-UA"/>
              </w:rPr>
              <w:t>у тому числі:</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4000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капітальне будівництво</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4010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(виготовлення) основних засобів</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4020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(виготовлення) інших необоротних матеріальних активів</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4030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придбання (створення) нематеріальних активів</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4040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модернізація, модифікація (добудова, дообладнання, реконструкція) основних засобів</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4050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капітальний ремонт</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4060</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5</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V. Коефіцієнтний аналіз</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37"/>
        <w:gridCol w:w="770"/>
        <w:gridCol w:w="1650"/>
        <w:gridCol w:w="1210"/>
        <w:gridCol w:w="1357"/>
        <w:gridCol w:w="1210"/>
        <w:gridCol w:w="1357"/>
        <w:gridCol w:w="2109"/>
      </w:tblGrid>
      <w:tr w:rsidR="004D218D" w:rsidRPr="004D218D" w:rsidTr="00B7487E">
        <w:trPr>
          <w:tblCellSpacing w:w="18" w:type="dxa"/>
          <w:jc w:val="center"/>
        </w:trPr>
        <w:tc>
          <w:tcPr>
            <w:tcW w:w="18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Найменування показника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рядка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Оптимальне значення</w:t>
            </w:r>
          </w:p>
        </w:tc>
        <w:tc>
          <w:tcPr>
            <w:tcW w:w="85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наростаючим підсумком з початку року</w:t>
            </w:r>
          </w:p>
        </w:tc>
        <w:tc>
          <w:tcPr>
            <w:tcW w:w="85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Звітний період (рік)</w:t>
            </w:r>
          </w:p>
        </w:tc>
        <w:tc>
          <w:tcPr>
            <w:tcW w:w="7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Примітки</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минулий рік</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поточний рік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Коефіцієнти рентабельності та прибутковості</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Валова рентабельність</w:t>
            </w:r>
            <w:r w:rsidRPr="004D218D">
              <w:rPr>
                <w:rFonts w:ascii="Times New Roman" w:eastAsiaTheme="minorEastAsia" w:hAnsi="Times New Roman" w:cs="Times New Roman"/>
                <w:sz w:val="24"/>
                <w:szCs w:val="24"/>
                <w:lang w:eastAsia="uk-UA"/>
              </w:rPr>
              <w:br/>
              <w:t>(валовий прибуток, рядок 1020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EBITDA</w:t>
            </w:r>
            <w:r w:rsidRPr="004D218D">
              <w:rPr>
                <w:rFonts w:ascii="Times New Roman" w:eastAsiaTheme="minorEastAsia" w:hAnsi="Times New Roman" w:cs="Times New Roman"/>
                <w:sz w:val="24"/>
                <w:szCs w:val="24"/>
                <w:lang w:eastAsia="uk-UA"/>
              </w:rPr>
              <w:br/>
              <w:t>(EBITDA, рядок 1310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активів</w:t>
            </w:r>
            <w:r w:rsidRPr="004D218D">
              <w:rPr>
                <w:rFonts w:ascii="Times New Roman" w:eastAsiaTheme="minorEastAsia" w:hAnsi="Times New Roman" w:cs="Times New Roman"/>
                <w:sz w:val="24"/>
                <w:szCs w:val="24"/>
                <w:lang w:eastAsia="uk-UA"/>
              </w:rPr>
              <w:br/>
              <w:t>(чистий фінансовий результат, рядок 1200 / вартість активів, рядок 6020) х 100,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ефективність використання активів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власного капіталу</w:t>
            </w:r>
            <w:r w:rsidRPr="004D218D">
              <w:rPr>
                <w:rFonts w:ascii="Times New Roman" w:eastAsiaTheme="minorEastAsia" w:hAnsi="Times New Roman" w:cs="Times New Roman"/>
                <w:sz w:val="24"/>
                <w:szCs w:val="24"/>
                <w:lang w:eastAsia="uk-UA"/>
              </w:rPr>
              <w:br/>
              <w:t>(чистий фінансовий результат, рядок 1200 / власний капітал, рядок 6080) х 100,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5030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Рентабельність діяльності</w:t>
            </w:r>
            <w:r w:rsidRPr="004D218D">
              <w:rPr>
                <w:rFonts w:ascii="Times New Roman" w:eastAsiaTheme="minorEastAsia" w:hAnsi="Times New Roman" w:cs="Times New Roman"/>
                <w:sz w:val="24"/>
                <w:szCs w:val="24"/>
                <w:lang w:eastAsia="uk-UA"/>
              </w:rPr>
              <w:br/>
              <w:t>(чистий фінансовий результат, рядок 1200 / чистий дохід від реалізації продукції (товарів, робіт, послуг), рядок 1000) х 100,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5040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Збільшення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ефективність господарської діяльності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Коефіцієнти фінансової стійкості та ліквідності</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Коефіцієнт відношення боргу до EBITDA</w:t>
            </w:r>
            <w:r w:rsidRPr="004D218D">
              <w:rPr>
                <w:rFonts w:ascii="Times New Roman" w:eastAsiaTheme="minorEastAsia" w:hAnsi="Times New Roman" w:cs="Times New Roman"/>
                <w:sz w:val="24"/>
                <w:szCs w:val="24"/>
                <w:lang w:eastAsia="uk-UA"/>
              </w:rPr>
              <w:br/>
              <w:t>(довгострокові зобов'язання, рядок 6030 + поточні зобов'язання, рядок 6040) / EBITDA, рядок 1310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фінансової стійкості</w:t>
            </w:r>
            <w:r w:rsidRPr="004D218D">
              <w:rPr>
                <w:rFonts w:ascii="Times New Roman" w:eastAsiaTheme="minorEastAsia" w:hAnsi="Times New Roman" w:cs="Times New Roman"/>
                <w:sz w:val="24"/>
                <w:szCs w:val="24"/>
                <w:lang w:eastAsia="uk-UA"/>
              </w:rPr>
              <w:br/>
              <w:t>(власний капітал, рядок 6080 / (довгострокові зобов'язання, рядок 6030 + поточні зобов'язання, рядок 6040))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співвідношення власних та позикових коштів і залежність підприємства від зовнішніх фінансових джерел</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поточної ліквідності (покриття)</w:t>
            </w:r>
            <w:r w:rsidRPr="004D218D">
              <w:rPr>
                <w:rFonts w:ascii="Times New Roman" w:eastAsiaTheme="minorEastAsia" w:hAnsi="Times New Roman" w:cs="Times New Roman"/>
                <w:sz w:val="24"/>
                <w:szCs w:val="24"/>
                <w:lang w:eastAsia="uk-UA"/>
              </w:rPr>
              <w:br/>
              <w:t>(оборотні активи, рядок 6010 / поточні зобов'язання, рядок 6040)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5120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&gt; 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Показує достатність ресурсів підприємства, які може бути використано для погашення його поточних зобов'язань. Нормативним значенням для цього показника є &gt; 1 - 1,5</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Аналіз капітальних інвестицій</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відношення капітальних інвестицій до амортизації</w:t>
            </w:r>
            <w:r w:rsidRPr="004D218D">
              <w:rPr>
                <w:rFonts w:ascii="Times New Roman" w:eastAsiaTheme="minorEastAsia" w:hAnsi="Times New Roman" w:cs="Times New Roman"/>
                <w:sz w:val="24"/>
                <w:szCs w:val="24"/>
                <w:lang w:eastAsia="uk-UA"/>
              </w:rPr>
              <w:br/>
              <w:t>(капітальні інвестиції, рядок 4000 / амортизація, рядок 1430)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Коефіцієнт відношення капітальних інвестицій до чистого доходу від реалізації продукції (товарів, робіт, послуг)</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4"/>
                <w:szCs w:val="24"/>
                <w:lang w:eastAsia="uk-UA"/>
              </w:rPr>
              <w:lastRenderedPageBreak/>
              <w:t>(капітальні інвестиції, рядок 4000 / чистий дохід від реалізації продукції (товарів, робіт, послуг), рядок 1000)</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5210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Коефіцієнт зносу основних засобів </w:t>
            </w:r>
            <w:r w:rsidRPr="004D218D">
              <w:rPr>
                <w:rFonts w:ascii="Times New Roman" w:eastAsiaTheme="minorEastAsia" w:hAnsi="Times New Roman" w:cs="Times New Roman"/>
                <w:sz w:val="24"/>
                <w:szCs w:val="24"/>
                <w:lang w:eastAsia="uk-UA"/>
              </w:rPr>
              <w:br/>
              <w:t>(сума зносу, рядок 6003 / первісна вартість основних засобів, рядок 6002)</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5220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Зменшення</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Характеризує інвестиційну політику підприємства</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Ковенанти / обмежувальні коефіцієнти</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8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коефіцієнти / ковенанти, якщо такі передбачені умовами кредитних договорів, із зазначенням банку, валюти та суми зобов'язання на дату останньої звітності, строку погашення. У графі "Оптимальне значення" зазначити граничне значення коефіцієнта</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5300</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0" w:type="auto"/>
            <w:hideMark/>
          </w:tcPr>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Таблиця 6</w:t>
            </w:r>
          </w:p>
        </w:tc>
      </w:tr>
    </w:tbl>
    <w:p w:rsidR="004D218D" w:rsidRPr="004D218D" w:rsidRDefault="004D218D" w:rsidP="004D218D">
      <w:pPr>
        <w:spacing w:after="0" w:line="240" w:lineRule="auto"/>
        <w:rPr>
          <w:rFonts w:ascii="Times New Roman" w:eastAsia="Times New Roman" w:hAnsi="Times New Roman" w:cs="Times New Roman"/>
          <w:sz w:val="24"/>
          <w:szCs w:val="24"/>
          <w:lang w:eastAsia="uk-UA"/>
        </w:rPr>
      </w:pPr>
      <w:r w:rsidRPr="004D218D">
        <w:rPr>
          <w:rFonts w:ascii="Times New Roman" w:eastAsia="Times New Roman"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D218D">
        <w:rPr>
          <w:rFonts w:ascii="Times New Roman" w:eastAsia="Times New Roman" w:hAnsi="Times New Roman" w:cs="Times New Roman"/>
          <w:b/>
          <w:bCs/>
          <w:sz w:val="27"/>
          <w:szCs w:val="27"/>
          <w:lang w:eastAsia="uk-UA"/>
        </w:rPr>
        <w:t>Інформація</w:t>
      </w:r>
      <w:r w:rsidRPr="004D218D">
        <w:rPr>
          <w:rFonts w:ascii="Times New Roman" w:eastAsia="Times New Roman" w:hAnsi="Times New Roman" w:cs="Times New Roman"/>
          <w:b/>
          <w:bCs/>
          <w:sz w:val="27"/>
          <w:szCs w:val="27"/>
          <w:lang w:eastAsia="uk-UA"/>
        </w:rPr>
        <w:br/>
        <w:t>до звіту про виконання фінансового плану за ___________ (квартал, рік)</w:t>
      </w:r>
    </w:p>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__________________________________________________________________________________________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(найменування підприємства)</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1. Дані про підприємство, персонал та витрати на оплату праці*</w:t>
            </w:r>
          </w:p>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Загальна інформація про підприємство (резюме)</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45"/>
        <w:gridCol w:w="2691"/>
        <w:gridCol w:w="2543"/>
        <w:gridCol w:w="2691"/>
        <w:gridCol w:w="1806"/>
        <w:gridCol w:w="1824"/>
      </w:tblGrid>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показника</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відповідного періоду минулого року</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звітного періоду</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звітного періоду</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 (факт звітного періоду / план звітного періоду)</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 (факт звітного періоду / план звітного періоду)</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Середня кількість працівників </w:t>
            </w:r>
            <w:r w:rsidRPr="004D218D">
              <w:rPr>
                <w:rFonts w:ascii="Times New Roman" w:eastAsiaTheme="minorEastAsia" w:hAnsi="Times New Roman" w:cs="Times New Roman"/>
                <w:sz w:val="24"/>
                <w:szCs w:val="24"/>
                <w:lang w:eastAsia="uk-UA"/>
              </w:rPr>
              <w:t>(штатних працівників, зовнішніх сумісників та працівників, які працюють за цивільно-правовими договорами)</w:t>
            </w:r>
            <w:r w:rsidRPr="004D218D">
              <w:rPr>
                <w:rFonts w:ascii="Times New Roman" w:eastAsiaTheme="minorEastAsia" w:hAnsi="Times New Roman" w:cs="Times New Roman"/>
                <w:b/>
                <w:bCs/>
                <w:sz w:val="24"/>
                <w:szCs w:val="24"/>
                <w:lang w:eastAsia="uk-UA"/>
              </w:rPr>
              <w:t>,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Фонд оплати праці, тис. грн,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Витрати на оплату праці, тис. грн,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члени правління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керівник</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персонал</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працівники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Середньомісячні витрати на оплату праці одного працівника, грн, усього, у тому числі:</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наглядової ради</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член правління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керівник, усього, у тому числі: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посадовий оклад</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преміювання</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 xml:space="preserve">інші виплати, передбачені законодавством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i/>
                <w:iCs/>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адміністративно-управлінський працівник</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r w:rsidR="004D218D" w:rsidRPr="004D218D" w:rsidTr="00B7487E">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працівник</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D218D">
              <w:rPr>
                <w:rFonts w:ascii="Times New Roman" w:eastAsiaTheme="minorEastAsia" w:hAnsi="Times New Roman" w:cs="Times New Roman"/>
                <w:sz w:val="24"/>
                <w:szCs w:val="24"/>
                <w:lang w:eastAsia="uk-UA"/>
              </w:rPr>
              <w:t>____________</w:t>
            </w:r>
            <w:r w:rsidRPr="004D218D">
              <w:rPr>
                <w:rFonts w:ascii="Times New Roman" w:eastAsiaTheme="minorEastAsia" w:hAnsi="Times New Roman" w:cs="Times New Roman"/>
                <w:sz w:val="24"/>
                <w:szCs w:val="24"/>
                <w:lang w:eastAsia="uk-UA"/>
              </w:rPr>
              <w:br/>
              <w:t xml:space="preserve">* </w:t>
            </w:r>
            <w:r w:rsidRPr="004D218D">
              <w:rPr>
                <w:rFonts w:ascii="Times New Roman" w:eastAsiaTheme="minorEastAsia" w:hAnsi="Times New Roman" w:cs="Times New Roman"/>
                <w:sz w:val="20"/>
                <w:szCs w:val="20"/>
                <w:lang w:eastAsia="uk-UA"/>
              </w:rPr>
              <w:t>У разі збільшення витрат на оплату праці у звітному періоді порівняно із запланованими та фактичними витратами відповідного періоду минулого року обов'язково надаються обґрунтування.</w:t>
            </w:r>
          </w:p>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2. Перелік підприємств, які включені до консолідованого (зведеного) фінансового плану</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28"/>
        <w:gridCol w:w="3453"/>
        <w:gridCol w:w="8819"/>
      </w:tblGrid>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Код за ЄДРПОУ</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підприємства</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Вид діяльності</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29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3. Інформація про бізнес підприємства (код рядка 1000 фінансового плану)</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4"/>
        <w:gridCol w:w="939"/>
        <w:gridCol w:w="1193"/>
        <w:gridCol w:w="1193"/>
        <w:gridCol w:w="1037"/>
        <w:gridCol w:w="1193"/>
        <w:gridCol w:w="1193"/>
        <w:gridCol w:w="1037"/>
        <w:gridCol w:w="1193"/>
        <w:gridCol w:w="1194"/>
        <w:gridCol w:w="1038"/>
        <w:gridCol w:w="1194"/>
        <w:gridCol w:w="1212"/>
      </w:tblGrid>
      <w:tr w:rsidR="004D218D" w:rsidRPr="004D218D" w:rsidTr="00B7487E">
        <w:trPr>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Найменування видів діяльності за КВЕД</w:t>
            </w:r>
          </w:p>
        </w:tc>
        <w:tc>
          <w:tcPr>
            <w:tcW w:w="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1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11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Відхилення, +/-</w:t>
            </w:r>
          </w:p>
        </w:tc>
        <w:tc>
          <w:tcPr>
            <w:tcW w:w="11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Виконання, %</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чистий дохід від реалізації продукції (товарів, робіт, послуг), тис. грн</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кількість продукції / наданих послуг, одиниця виміру</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ціна одиниці (вартість продукції / наданих послуг), грн</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чистий дохід від реалізації продукції (товарів, робіт, послуг)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кількість продукції / наданих послуг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зміна ціни одиниці (вартості продукції / наданих послуг)</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13</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r>
      <w:tr w:rsidR="004D218D" w:rsidRPr="004D218D" w:rsidTr="00B7487E">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Усього</w:t>
            </w:r>
          </w:p>
        </w:tc>
        <w:tc>
          <w:tcPr>
            <w:tcW w:w="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4. Діючі фінансові зобов'язання підприємства</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03"/>
        <w:gridCol w:w="1802"/>
        <w:gridCol w:w="1654"/>
        <w:gridCol w:w="1654"/>
        <w:gridCol w:w="2684"/>
        <w:gridCol w:w="1801"/>
        <w:gridCol w:w="2702"/>
      </w:tblGrid>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Найменування банку</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Вид кредитного продукту та цільове призначення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Сума, валюта за договорами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Процентна ставка</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Дата видачі / погашення (графік)</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на останню дату</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Забезпечення</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x</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5. Інформація щодо отримання та повернення залучених коштів</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21"/>
        <w:gridCol w:w="1802"/>
        <w:gridCol w:w="1655"/>
        <w:gridCol w:w="1801"/>
        <w:gridCol w:w="1801"/>
        <w:gridCol w:w="1801"/>
        <w:gridCol w:w="1819"/>
      </w:tblGrid>
      <w:tr w:rsidR="004D218D" w:rsidRPr="004D218D" w:rsidTr="00B7487E">
        <w:trPr>
          <w:tblCellSpacing w:w="18" w:type="dxa"/>
          <w:jc w:val="center"/>
        </w:trPr>
        <w:tc>
          <w:tcPr>
            <w:tcW w:w="1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Зобов'язання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за кредитами на початок звітного періоду</w:t>
            </w:r>
          </w:p>
        </w:tc>
        <w:tc>
          <w:tcPr>
            <w:tcW w:w="115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Отримано залучених коштів за звітний період</w:t>
            </w:r>
          </w:p>
        </w:tc>
        <w:tc>
          <w:tcPr>
            <w:tcW w:w="12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Повернено залучених коштів за звітний період</w:t>
            </w: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Заборгованість на кінець звітного періоду</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Довгострокові зобов'язання, усього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Короткострокові зобов'язання, усього</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r w:rsidRPr="004D218D">
              <w:rPr>
                <w:rFonts w:ascii="Times New Roman" w:eastAsiaTheme="minorEastAsia" w:hAnsi="Times New Roman" w:cs="Times New Roman"/>
                <w:i/>
                <w:i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Інші фінансові зобов'язання, усього</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у тому числі:</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r w:rsidR="004D218D" w:rsidRPr="004D218D" w:rsidTr="00B7487E">
        <w:trPr>
          <w:tblCellSpacing w:w="18" w:type="dxa"/>
          <w:jc w:val="center"/>
        </w:trPr>
        <w:tc>
          <w:tcPr>
            <w:tcW w:w="1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lastRenderedPageBreak/>
              <w:t>Усього</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6. Витрати, пов'язані з використанням власних службових автомобілів (у складі адміністративних витрат, рядок 1031)</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4"/>
        <w:gridCol w:w="914"/>
        <w:gridCol w:w="1354"/>
        <w:gridCol w:w="4574"/>
        <w:gridCol w:w="1646"/>
        <w:gridCol w:w="1354"/>
        <w:gridCol w:w="1354"/>
        <w:gridCol w:w="1646"/>
        <w:gridCol w:w="1664"/>
      </w:tblGrid>
      <w:tr w:rsidR="004D218D" w:rsidRPr="004D218D"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N</w:t>
            </w:r>
            <w:r w:rsidRPr="004D218D">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Марка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Рік придбання</w:t>
            </w:r>
          </w:p>
        </w:tc>
        <w:tc>
          <w:tcPr>
            <w:tcW w:w="1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Мета використання</w:t>
            </w:r>
          </w:p>
        </w:tc>
        <w:tc>
          <w:tcPr>
            <w:tcW w:w="14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усього</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r w:rsidRPr="004D218D">
              <w:rPr>
                <w:rFonts w:ascii="Times New Roman" w:eastAsiaTheme="minorEastAsia" w:hAnsi="Times New Roman" w:cs="Times New Roman"/>
                <w:sz w:val="24"/>
                <w:szCs w:val="24"/>
                <w:lang w:eastAsia="uk-UA"/>
              </w:rPr>
              <w:br/>
              <w:t>(факт звітного періоду / план звітного періоду)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r w:rsidRPr="004D218D">
              <w:rPr>
                <w:rFonts w:ascii="Times New Roman" w:eastAsiaTheme="minorEastAsia" w:hAnsi="Times New Roman" w:cs="Times New Roman"/>
                <w:sz w:val="24"/>
                <w:szCs w:val="24"/>
                <w:lang w:eastAsia="uk-UA"/>
              </w:rPr>
              <w:br/>
              <w:t>(факт звітного періоду / план звітного періоду)</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відповідного періоду минулого року</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звітного періоду</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звітного періоду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1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245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7. Витрати на оренду службових автомобілів (у складі адміністративних витрат, рядок 1032)</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lastRenderedPageBreak/>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1"/>
        <w:gridCol w:w="917"/>
        <w:gridCol w:w="1349"/>
        <w:gridCol w:w="3103"/>
        <w:gridCol w:w="1058"/>
        <w:gridCol w:w="1788"/>
        <w:gridCol w:w="1350"/>
        <w:gridCol w:w="1350"/>
        <w:gridCol w:w="1788"/>
        <w:gridCol w:w="1806"/>
      </w:tblGrid>
      <w:tr w:rsidR="004D218D" w:rsidRPr="004D218D" w:rsidTr="00B7487E">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N</w:t>
            </w:r>
            <w:r w:rsidRPr="004D218D">
              <w:rPr>
                <w:rFonts w:ascii="Times New Roman" w:eastAsiaTheme="minorEastAsia" w:hAnsi="Times New Roman" w:cs="Times New Roman"/>
                <w:sz w:val="24"/>
                <w:szCs w:val="24"/>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Договір</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Марка</w:t>
            </w:r>
          </w:p>
        </w:tc>
        <w:tc>
          <w:tcPr>
            <w:tcW w:w="10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Мета використання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Дата початку оренди</w:t>
            </w:r>
          </w:p>
        </w:tc>
        <w:tc>
          <w:tcPr>
            <w:tcW w:w="15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Витрати, усього</w:t>
            </w: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Відхилення, +/-</w:t>
            </w:r>
            <w:r w:rsidRPr="004D218D">
              <w:rPr>
                <w:rFonts w:ascii="Times New Roman" w:eastAsiaTheme="minorEastAsia" w:hAnsi="Times New Roman" w:cs="Times New Roman"/>
                <w:sz w:val="24"/>
                <w:szCs w:val="24"/>
                <w:lang w:eastAsia="uk-UA"/>
              </w:rPr>
              <w:br/>
              <w:t>(факт звітного періоду /</w:t>
            </w:r>
            <w:r w:rsidRPr="004D218D">
              <w:rPr>
                <w:rFonts w:ascii="Times New Roman" w:eastAsiaTheme="minorEastAsia" w:hAnsi="Times New Roman" w:cs="Times New Roman"/>
                <w:sz w:val="24"/>
                <w:szCs w:val="24"/>
                <w:lang w:eastAsia="uk-UA"/>
              </w:rPr>
              <w:br/>
              <w:t>план звітного періоду)</w:t>
            </w: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Виконання, %</w:t>
            </w:r>
            <w:r w:rsidRPr="004D218D">
              <w:rPr>
                <w:rFonts w:ascii="Times New Roman" w:eastAsiaTheme="minorEastAsia" w:hAnsi="Times New Roman" w:cs="Times New Roman"/>
                <w:sz w:val="24"/>
                <w:szCs w:val="24"/>
                <w:lang w:eastAsia="uk-UA"/>
              </w:rPr>
              <w:br/>
              <w:t>(факт звітного періоду / план звітного періоду)</w:t>
            </w: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відповідного періоду минулого року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план звітного періоду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факт звітного періоду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9</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10</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r w:rsidR="004D218D" w:rsidRPr="004D218D" w:rsidTr="00B7487E">
        <w:trPr>
          <w:tblCellSpacing w:w="18" w:type="dxa"/>
          <w:jc w:val="center"/>
        </w:trPr>
        <w:tc>
          <w:tcPr>
            <w:tcW w:w="230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Усього</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 xml:space="preserve">-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8. Джерела капітальних інвестицій</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тис. грн (без ПДВ)</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4"/>
        <w:gridCol w:w="1366"/>
        <w:gridCol w:w="517"/>
        <w:gridCol w:w="517"/>
        <w:gridCol w:w="778"/>
        <w:gridCol w:w="1065"/>
        <w:gridCol w:w="517"/>
        <w:gridCol w:w="517"/>
        <w:gridCol w:w="778"/>
        <w:gridCol w:w="778"/>
        <w:gridCol w:w="517"/>
        <w:gridCol w:w="517"/>
        <w:gridCol w:w="778"/>
        <w:gridCol w:w="779"/>
        <w:gridCol w:w="517"/>
        <w:gridCol w:w="517"/>
        <w:gridCol w:w="779"/>
        <w:gridCol w:w="779"/>
        <w:gridCol w:w="517"/>
        <w:gridCol w:w="517"/>
        <w:gridCol w:w="779"/>
        <w:gridCol w:w="797"/>
      </w:tblGrid>
      <w:tr w:rsidR="004D218D" w:rsidRPr="004D218D" w:rsidTr="00B7487E">
        <w:trPr>
          <w:tblCellSpacing w:w="18" w:type="dxa"/>
          <w:jc w:val="center"/>
        </w:trPr>
        <w:tc>
          <w:tcPr>
            <w:tcW w:w="1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N</w:t>
            </w:r>
            <w:r w:rsidRPr="004D218D">
              <w:rPr>
                <w:rFonts w:ascii="Times New Roman" w:eastAsiaTheme="minorEastAsia" w:hAnsi="Times New Roman" w:cs="Times New Roman"/>
                <w:sz w:val="20"/>
                <w:szCs w:val="20"/>
                <w:lang w:eastAsia="uk-UA"/>
              </w:rPr>
              <w:br/>
              <w:t>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Найменування об'єкта</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Залучення кредитних коштів</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Бюджетне фінансування</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Власні кошти (розшифрувати)</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Інші джерела (розшифрувати)</w:t>
            </w:r>
          </w:p>
        </w:tc>
        <w:tc>
          <w:tcPr>
            <w:tcW w:w="900" w:type="pct"/>
            <w:gridSpan w:val="4"/>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Усього</w:t>
            </w: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w:t>
            </w:r>
            <w:r w:rsidRPr="004D218D">
              <w:rPr>
                <w:rFonts w:ascii="Times New Roman" w:eastAsiaTheme="minorEastAsia" w:hAnsi="Times New Roman" w:cs="Times New Roman"/>
                <w:sz w:val="20"/>
                <w:szCs w:val="20"/>
                <w:lang w:eastAsia="uk-UA"/>
              </w:rPr>
              <w:br/>
              <w:t>лення, +/-</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виконання, %</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w:t>
            </w:r>
            <w:r w:rsidRPr="004D218D">
              <w:rPr>
                <w:rFonts w:ascii="Times New Roman" w:eastAsiaTheme="minorEastAsia" w:hAnsi="Times New Roman" w:cs="Times New Roman"/>
                <w:sz w:val="20"/>
                <w:szCs w:val="20"/>
                <w:lang w:eastAsia="uk-UA"/>
              </w:rPr>
              <w:br/>
              <w:t>лення, +/-</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w:t>
            </w:r>
            <w:r w:rsidRPr="004D218D">
              <w:rPr>
                <w:rFonts w:ascii="Times New Roman" w:eastAsiaTheme="minorEastAsia" w:hAnsi="Times New Roman" w:cs="Times New Roman"/>
                <w:sz w:val="20"/>
                <w:szCs w:val="20"/>
                <w:lang w:eastAsia="uk-UA"/>
              </w:rPr>
              <w:br/>
              <w:t>нання, %</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w:t>
            </w:r>
            <w:r w:rsidRPr="004D218D">
              <w:rPr>
                <w:rFonts w:ascii="Times New Roman" w:eastAsiaTheme="minorEastAsia" w:hAnsi="Times New Roman" w:cs="Times New Roman"/>
                <w:sz w:val="20"/>
                <w:szCs w:val="20"/>
                <w:lang w:eastAsia="uk-UA"/>
              </w:rPr>
              <w:br/>
              <w:t>лення, +/-</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w:t>
            </w:r>
            <w:r w:rsidRPr="004D218D">
              <w:rPr>
                <w:rFonts w:ascii="Times New Roman" w:eastAsiaTheme="minorEastAsia" w:hAnsi="Times New Roman" w:cs="Times New Roman"/>
                <w:sz w:val="20"/>
                <w:szCs w:val="20"/>
                <w:lang w:eastAsia="uk-UA"/>
              </w:rPr>
              <w:br/>
              <w:t>нання, %</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w:t>
            </w:r>
            <w:r w:rsidRPr="004D218D">
              <w:rPr>
                <w:rFonts w:ascii="Times New Roman" w:eastAsiaTheme="minorEastAsia" w:hAnsi="Times New Roman" w:cs="Times New Roman"/>
                <w:sz w:val="20"/>
                <w:szCs w:val="20"/>
                <w:lang w:eastAsia="uk-UA"/>
              </w:rPr>
              <w:br/>
              <w:t>лення, +/-</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w:t>
            </w:r>
            <w:r w:rsidRPr="004D218D">
              <w:rPr>
                <w:rFonts w:ascii="Times New Roman" w:eastAsiaTheme="minorEastAsia" w:hAnsi="Times New Roman" w:cs="Times New Roman"/>
                <w:sz w:val="20"/>
                <w:szCs w:val="20"/>
                <w:lang w:eastAsia="uk-UA"/>
              </w:rPr>
              <w:br/>
              <w:t>нання, %</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план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факт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відхи-</w:t>
            </w:r>
            <w:r w:rsidRPr="004D218D">
              <w:rPr>
                <w:rFonts w:ascii="Times New Roman" w:eastAsiaTheme="minorEastAsia" w:hAnsi="Times New Roman" w:cs="Times New Roman"/>
                <w:sz w:val="20"/>
                <w:szCs w:val="20"/>
                <w:lang w:eastAsia="uk-UA"/>
              </w:rPr>
              <w:br/>
              <w:t>лення, +/-</w:t>
            </w:r>
          </w:p>
        </w:tc>
        <w:tc>
          <w:tcPr>
            <w:tcW w:w="3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вико-</w:t>
            </w:r>
            <w:r w:rsidRPr="004D218D">
              <w:rPr>
                <w:rFonts w:ascii="Times New Roman" w:eastAsiaTheme="minorEastAsia" w:hAnsi="Times New Roman" w:cs="Times New Roman"/>
                <w:sz w:val="20"/>
                <w:szCs w:val="20"/>
                <w:lang w:eastAsia="uk-UA"/>
              </w:rPr>
              <w:br/>
              <w:t>нання, %</w:t>
            </w:r>
          </w:p>
        </w:tc>
      </w:tr>
      <w:tr w:rsidR="004D218D" w:rsidRPr="004D218D" w:rsidTr="00B7487E">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15</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16</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18</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20</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21</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22</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r>
      <w:tr w:rsidR="004D218D" w:rsidRPr="004D218D" w:rsidTr="00B7487E">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r>
      <w:tr w:rsidR="004D218D" w:rsidRPr="004D218D" w:rsidTr="00B7487E">
        <w:trPr>
          <w:tblCellSpacing w:w="18"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Усього</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w:t>
            </w:r>
          </w:p>
        </w:tc>
      </w:tr>
      <w:tr w:rsidR="004D218D" w:rsidRPr="004D218D" w:rsidTr="00B7487E">
        <w:trPr>
          <w:tblCellSpacing w:w="18" w:type="dxa"/>
          <w:jc w:val="center"/>
        </w:trPr>
        <w:tc>
          <w:tcPr>
            <w:tcW w:w="500" w:type="pct"/>
            <w:gridSpan w:val="2"/>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Відсоток</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4D218D" w:rsidRPr="004D218D" w:rsidTr="00B7487E">
        <w:trPr>
          <w:tblCellSpacing w:w="18" w:type="dxa"/>
          <w:jc w:val="center"/>
        </w:trPr>
        <w:tc>
          <w:tcPr>
            <w:tcW w:w="500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9. Капітальне будівництво (рядок 4010 таблиці 4)</w:t>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тис. грн (без ПДВ)</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1"/>
        <w:gridCol w:w="1366"/>
        <w:gridCol w:w="1193"/>
        <w:gridCol w:w="1193"/>
        <w:gridCol w:w="1338"/>
        <w:gridCol w:w="1338"/>
        <w:gridCol w:w="1194"/>
        <w:gridCol w:w="1339"/>
        <w:gridCol w:w="759"/>
        <w:gridCol w:w="904"/>
        <w:gridCol w:w="1049"/>
        <w:gridCol w:w="1339"/>
        <w:gridCol w:w="1357"/>
      </w:tblGrid>
      <w:tr w:rsidR="004D218D" w:rsidRPr="004D218D" w:rsidTr="00B7487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N</w:t>
            </w:r>
            <w:r w:rsidRPr="004D218D">
              <w:rPr>
                <w:rFonts w:ascii="Times New Roman" w:eastAsiaTheme="minorEastAsia" w:hAnsi="Times New Roman" w:cs="Times New Roman"/>
                <w:sz w:val="20"/>
                <w:szCs w:val="20"/>
                <w:lang w:eastAsia="uk-UA"/>
              </w:rPr>
              <w:br/>
              <w:t>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Найменування об'єкта </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Рік початку і закінчення будівництва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Загальна кошторисна вартість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Первісна балансова вартість введених потужностей на початок звітного періоду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Незавершене будівництво на початок звітного періоду</w:t>
            </w:r>
          </w:p>
        </w:tc>
        <w:tc>
          <w:tcPr>
            <w:tcW w:w="1750" w:type="pct"/>
            <w:gridSpan w:val="5"/>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Звітний період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Інформація щодо проектно-кошторисної документації (стан розроблення, затвердження, у разі затвердження зазначити суб'єкт управління, </w:t>
            </w:r>
            <w:r w:rsidRPr="004D218D">
              <w:rPr>
                <w:rFonts w:ascii="Times New Roman" w:eastAsiaTheme="minorEastAsia" w:hAnsi="Times New Roman" w:cs="Times New Roman"/>
                <w:sz w:val="20"/>
                <w:szCs w:val="20"/>
                <w:lang w:eastAsia="uk-UA"/>
              </w:rPr>
              <w:lastRenderedPageBreak/>
              <w:t>яким затверджено, та відповідний документ)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lastRenderedPageBreak/>
              <w:t>Документ, яким затверджений титул будови, із зазначенням суб'єкта управління, який його погодив</w:t>
            </w: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освоєння капітальних вкладень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фінансування капітальних інвестицій (оплата грошовими коштами), усього</w:t>
            </w:r>
          </w:p>
        </w:tc>
        <w:tc>
          <w:tcPr>
            <w:tcW w:w="90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у тому числі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власні кошти</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кредитні кошти</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інші джерела (зазначити джерело)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18D" w:rsidRPr="004D218D" w:rsidRDefault="004D218D" w:rsidP="004D218D">
            <w:pPr>
              <w:spacing w:after="0" w:line="240" w:lineRule="auto"/>
              <w:rPr>
                <w:rFonts w:ascii="Times New Roman" w:eastAsiaTheme="minorEastAsia" w:hAnsi="Times New Roman" w:cs="Times New Roman"/>
                <w:sz w:val="24"/>
                <w:szCs w:val="24"/>
                <w:lang w:eastAsia="uk-UA"/>
              </w:rPr>
            </w:pP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12</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13</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0"/>
                <w:szCs w:val="20"/>
                <w:lang w:eastAsia="uk-UA"/>
              </w:rPr>
              <w:t> </w:t>
            </w:r>
          </w:p>
        </w:tc>
      </w:tr>
      <w:tr w:rsidR="004D218D" w:rsidRPr="004D218D" w:rsidTr="00B7487E">
        <w:trPr>
          <w:tblCellSpacing w:w="18" w:type="dxa"/>
          <w:jc w:val="center"/>
        </w:trPr>
        <w:tc>
          <w:tcPr>
            <w:tcW w:w="1050" w:type="pct"/>
            <w:gridSpan w:val="3"/>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3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0"/>
                <w:szCs w:val="20"/>
                <w:lang w:eastAsia="uk-UA"/>
              </w:rPr>
              <w:t> </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4659"/>
        <w:gridCol w:w="4493"/>
        <w:gridCol w:w="5848"/>
      </w:tblGrid>
      <w:tr w:rsidR="004D218D" w:rsidRPr="004D218D" w:rsidTr="00B7487E">
        <w:trPr>
          <w:tblCellSpacing w:w="18" w:type="dxa"/>
          <w:jc w:val="center"/>
        </w:trPr>
        <w:tc>
          <w:tcPr>
            <w:tcW w:w="1550" w:type="pct"/>
            <w:hideMark/>
          </w:tcPr>
          <w:p w:rsidR="004D218D" w:rsidRPr="004D218D" w:rsidRDefault="004D218D" w:rsidP="004D218D">
            <w:pPr>
              <w:spacing w:before="100" w:beforeAutospacing="1" w:after="100" w:afterAutospacing="1" w:line="240" w:lineRule="auto"/>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b/>
                <w:bCs/>
                <w:sz w:val="24"/>
                <w:szCs w:val="24"/>
                <w:lang w:eastAsia="uk-UA"/>
              </w:rPr>
              <w:t xml:space="preserve">Керівник </w:t>
            </w: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                                        (посада)</w:t>
            </w:r>
          </w:p>
        </w:tc>
        <w:tc>
          <w:tcPr>
            <w:tcW w:w="150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(підпис)</w:t>
            </w:r>
          </w:p>
        </w:tc>
        <w:tc>
          <w:tcPr>
            <w:tcW w:w="1950" w:type="pct"/>
            <w:hideMark/>
          </w:tcPr>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_____________________</w:t>
            </w:r>
            <w:r w:rsidRPr="004D218D">
              <w:rPr>
                <w:rFonts w:ascii="Times New Roman" w:eastAsiaTheme="minorEastAsia" w:hAnsi="Times New Roman" w:cs="Times New Roman"/>
                <w:sz w:val="24"/>
                <w:szCs w:val="24"/>
                <w:lang w:eastAsia="uk-UA"/>
              </w:rPr>
              <w:br/>
            </w:r>
            <w:r w:rsidRPr="004D218D">
              <w:rPr>
                <w:rFonts w:ascii="Times New Roman" w:eastAsiaTheme="minorEastAsia" w:hAnsi="Times New Roman" w:cs="Times New Roman"/>
                <w:sz w:val="20"/>
                <w:szCs w:val="20"/>
                <w:lang w:eastAsia="uk-UA"/>
              </w:rPr>
              <w:t>(ініціали, прізвище)</w:t>
            </w:r>
          </w:p>
        </w:tc>
      </w:tr>
    </w:tbl>
    <w:p w:rsidR="004D218D" w:rsidRPr="004D218D" w:rsidRDefault="004D218D" w:rsidP="004D218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br w:type="textWrapping" w:clear="all"/>
      </w:r>
    </w:p>
    <w:p w:rsidR="004D218D" w:rsidRPr="004D218D" w:rsidRDefault="004D218D" w:rsidP="004D218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D218D">
        <w:rPr>
          <w:rFonts w:ascii="Times New Roman" w:eastAsiaTheme="minorEastAsia" w:hAnsi="Times New Roman" w:cs="Times New Roman"/>
          <w:sz w:val="24"/>
          <w:szCs w:val="24"/>
          <w:lang w:eastAsia="uk-UA"/>
        </w:rPr>
        <w:t>(Порядок із змінами, внесеними згідно з наказом Міністерства</w:t>
      </w:r>
      <w:r w:rsidRPr="004D218D">
        <w:rPr>
          <w:rFonts w:ascii="Times New Roman" w:eastAsiaTheme="minorEastAsia" w:hAnsi="Times New Roman" w:cs="Times New Roman"/>
          <w:sz w:val="24"/>
          <w:szCs w:val="24"/>
          <w:lang w:eastAsia="uk-UA"/>
        </w:rPr>
        <w:br/>
        <w:t> економічного розвитку і торгівлі України від 03.11.2015 р. N 1394,</w:t>
      </w:r>
      <w:r w:rsidRPr="004D218D">
        <w:rPr>
          <w:rFonts w:ascii="Times New Roman" w:eastAsiaTheme="minorEastAsia" w:hAnsi="Times New Roman" w:cs="Times New Roman"/>
          <w:sz w:val="24"/>
          <w:szCs w:val="24"/>
          <w:lang w:eastAsia="uk-UA"/>
        </w:rPr>
        <w:br/>
        <w:t>у редакції наказу Міністерства економічного</w:t>
      </w:r>
      <w:r w:rsidRPr="004D218D">
        <w:rPr>
          <w:rFonts w:ascii="Times New Roman" w:eastAsiaTheme="minorEastAsia" w:hAnsi="Times New Roman" w:cs="Times New Roman"/>
          <w:sz w:val="24"/>
          <w:szCs w:val="24"/>
          <w:lang w:eastAsia="uk-UA"/>
        </w:rPr>
        <w:br/>
        <w:t> розвитку і торгівлі України від 31.07.2018 р. N 1070)</w:t>
      </w:r>
    </w:p>
    <w:sectPr w:rsidR="004D218D" w:rsidRPr="004D218D" w:rsidSect="004D218D">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8D"/>
    <w:rsid w:val="004D218D"/>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C6396-5FB4-4F83-B0D1-73DEC7B6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D218D"/>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D218D"/>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218D"/>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D218D"/>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D218D"/>
  </w:style>
  <w:style w:type="paragraph" w:customStyle="1" w:styleId="msonormal0">
    <w:name w:val="msonormal"/>
    <w:basedOn w:val="a"/>
    <w:rsid w:val="004D218D"/>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D218D"/>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RE26745_IMG_002.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83</Pages>
  <Words>61267</Words>
  <Characters>34923</Characters>
  <Application>Microsoft Office Word</Application>
  <DocSecurity>0</DocSecurity>
  <Lines>291</Lines>
  <Paragraphs>191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95999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2018-09-14T14:09:00Z</dcterms:created>
  <dcterms:modified xsi:type="dcterms:W3CDTF">2018-09-14T14:11:00Z</dcterms:modified>
</cp:coreProperties>
</file>