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63EE" w:rsidRPr="009B63EE" w:rsidRDefault="009B63EE" w:rsidP="009B63EE">
      <w:pPr>
        <w:shd w:val="clear" w:color="auto" w:fill="FFFFFF"/>
        <w:spacing w:after="15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</w:p>
    <w:p w:rsidR="009B63EE" w:rsidRDefault="009B63EE" w:rsidP="009B63E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bookmarkStart w:id="0" w:name="n341"/>
      <w:bookmarkStart w:id="1" w:name="_GoBack"/>
      <w:bookmarkEnd w:id="0"/>
      <w:bookmarkEnd w:id="1"/>
    </w:p>
    <w:p w:rsidR="009B63EE" w:rsidRDefault="009B63EE" w:rsidP="009B63EE">
      <w:pPr>
        <w:shd w:val="clear" w:color="auto" w:fill="FFFFFF"/>
        <w:spacing w:after="0" w:line="240" w:lineRule="auto"/>
        <w:ind w:left="450" w:right="450"/>
        <w:jc w:val="righ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</w:pPr>
      <w:r w:rsidRPr="009B63EE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 3 </w:t>
      </w:r>
      <w:r w:rsidRPr="009B63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до Інструкції з підготовки </w:t>
      </w:r>
      <w:r w:rsidRPr="009B63EE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бюджетних запитів</w:t>
      </w:r>
    </w:p>
    <w:p w:rsidR="009B63EE" w:rsidRPr="009B63EE" w:rsidRDefault="009B63EE" w:rsidP="009B63EE">
      <w:pPr>
        <w:shd w:val="clear" w:color="auto" w:fill="FFFFFF"/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r w:rsidRPr="009B6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БЮДЖЕТНИЙ ЗАПИТ НА 20__-20__ РОКИ додатковий, Форма 20__-3</w:t>
      </w:r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63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uk-UA"/>
        </w:rPr>
        <w:t>________________________________________________________________________________ ___________________________________</w:t>
      </w:r>
    </w:p>
    <w:p w:rsidR="009B63EE" w:rsidRPr="009B63EE" w:rsidRDefault="009B63EE" w:rsidP="009B63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2" w:name="n342"/>
      <w:bookmarkEnd w:id="2"/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1.</w:t>
      </w:r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___________________________________________________________ (__) (__) (__) </w:t>
      </w:r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br/>
      </w:r>
      <w:r w:rsidRPr="009B63EE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  <w:lang w:eastAsia="uk-UA"/>
        </w:rPr>
        <w:t>                              (найменування головного розпорядника коштів державного бюджету)                      КВК</w:t>
      </w:r>
    </w:p>
    <w:p w:rsidR="009B63EE" w:rsidRPr="009B63EE" w:rsidRDefault="009B63EE" w:rsidP="009B63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3" w:name="n343"/>
      <w:bookmarkEnd w:id="3"/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2.</w:t>
      </w:r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Додаткові видатки/надання кредитів загального фонду державного бюджету</w:t>
      </w:r>
    </w:p>
    <w:p w:rsidR="009B63EE" w:rsidRPr="009B63EE" w:rsidRDefault="009B63EE" w:rsidP="009B63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4" w:name="n344"/>
      <w:bookmarkEnd w:id="4"/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2.1.</w:t>
      </w:r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 </w:t>
      </w:r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Додаткові видатки/надання кредитів загального фонду державного бюджету на 20__ рік за бюджетними програмами</w:t>
      </w:r>
    </w:p>
    <w:p w:rsidR="009B63EE" w:rsidRPr="009B63EE" w:rsidRDefault="009B63EE" w:rsidP="009B63E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5" w:name="n345"/>
      <w:bookmarkEnd w:id="5"/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7"/>
        <w:gridCol w:w="2180"/>
        <w:gridCol w:w="684"/>
        <w:gridCol w:w="1375"/>
        <w:gridCol w:w="1075"/>
        <w:gridCol w:w="1105"/>
        <w:gridCol w:w="2147"/>
      </w:tblGrid>
      <w:tr w:rsidR="009B63EE" w:rsidRPr="009B63EE" w:rsidTr="009B63EE">
        <w:trPr>
          <w:trHeight w:val="252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6" w:name="n346"/>
            <w:bookmarkEnd w:id="6"/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</w:t>
            </w:r>
          </w:p>
        </w:tc>
        <w:tc>
          <w:tcPr>
            <w:tcW w:w="364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1035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(звіт)</w:t>
            </w:r>
          </w:p>
        </w:tc>
        <w:tc>
          <w:tcPr>
            <w:tcW w:w="162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(затверджено)</w:t>
            </w:r>
          </w:p>
        </w:tc>
        <w:tc>
          <w:tcPr>
            <w:tcW w:w="27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(проект)</w:t>
            </w:r>
          </w:p>
        </w:tc>
        <w:tc>
          <w:tcPr>
            <w:tcW w:w="34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Обґрунтування необхідності додаткових коштів загального фонду на 20__ рік</w:t>
            </w:r>
          </w:p>
        </w:tc>
      </w:tr>
      <w:tr w:rsidR="009B63EE" w:rsidRPr="009B63EE" w:rsidTr="009B63EE">
        <w:trPr>
          <w:trHeight w:val="492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  <w:hideMark/>
          </w:tcPr>
          <w:p w:rsidR="009B63EE" w:rsidRPr="009B63EE" w:rsidRDefault="009B63EE" w:rsidP="009B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:rsidR="009B63EE" w:rsidRPr="009B63EE" w:rsidRDefault="009B63EE" w:rsidP="009B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:rsidR="009B63EE" w:rsidRPr="009B63EE" w:rsidRDefault="009B63EE" w:rsidP="009B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  <w:vAlign w:val="bottom"/>
            <w:hideMark/>
          </w:tcPr>
          <w:p w:rsidR="009B63EE" w:rsidRPr="009B63EE" w:rsidRDefault="009B63EE" w:rsidP="009B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20" w:type="dxa"/>
            <w:tcBorders>
              <w:top w:val="nil"/>
              <w:left w:val="single" w:sz="6" w:space="0" w:color="000000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граничний обсяг</w:t>
            </w:r>
          </w:p>
        </w:tc>
        <w:tc>
          <w:tcPr>
            <w:tcW w:w="133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необхідно додатково (+)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9B63EE" w:rsidRPr="009B63EE" w:rsidRDefault="009B63EE" w:rsidP="009B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B63EE" w:rsidRPr="009B63EE" w:rsidTr="009B63EE">
        <w:trPr>
          <w:trHeight w:val="192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</w:tr>
      <w:tr w:rsidR="009B63EE" w:rsidRPr="009B63EE" w:rsidTr="009B63EE">
        <w:trPr>
          <w:trHeight w:val="204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4" w:anchor="n6" w:tgtFrame="_blank" w:history="1">
              <w:r w:rsidRPr="009B63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КПКВК</w:t>
              </w:r>
            </w:hyperlink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B63EE" w:rsidRPr="009B63EE" w:rsidTr="009B63EE">
        <w:trPr>
          <w:trHeight w:val="216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5" w:tgtFrame="_blank" w:history="1">
              <w:r w:rsidRPr="009B63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КЕКВ</w:t>
              </w:r>
            </w:hyperlink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/ККК</w:t>
            </w:r>
          </w:p>
        </w:tc>
        <w:tc>
          <w:tcPr>
            <w:tcW w:w="36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0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9B63EE" w:rsidRPr="009B63EE" w:rsidRDefault="009B63EE" w:rsidP="009B63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7" w:name="n347"/>
      <w:bookmarkEnd w:id="7"/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Зміна результативних показників, які характеризують виконання бюджетної програми, у разі передбачення додаткових коштів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"/>
        <w:gridCol w:w="2150"/>
        <w:gridCol w:w="1331"/>
        <w:gridCol w:w="1485"/>
        <w:gridCol w:w="2046"/>
        <w:gridCol w:w="2256"/>
      </w:tblGrid>
      <w:tr w:rsidR="009B63EE" w:rsidRPr="009B63EE" w:rsidTr="009B63EE">
        <w:trPr>
          <w:trHeight w:val="204"/>
        </w:trPr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8" w:name="n348"/>
            <w:bookmarkEnd w:id="8"/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Одиниця виміру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Джерело інформації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(проект) в межах доведених граничних обсягів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(проект) зміни у разі передбачення додаткових коштів</w:t>
            </w:r>
          </w:p>
        </w:tc>
      </w:tr>
      <w:tr w:rsidR="009B63EE" w:rsidRPr="009B63EE" w:rsidTr="009B63E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</w:tr>
      <w:tr w:rsidR="009B63EE" w:rsidRPr="009B63EE" w:rsidTr="009B63E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продукту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B63EE" w:rsidRPr="009B63EE" w:rsidTr="009B63E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B63EE" w:rsidRPr="009B63EE" w:rsidTr="009B63E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ефективності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B63EE" w:rsidRPr="009B63EE" w:rsidTr="009B63EE">
        <w:tc>
          <w:tcPr>
            <w:tcW w:w="4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2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9B63EE" w:rsidRPr="009B63EE" w:rsidRDefault="009B63EE" w:rsidP="009B63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9" w:name="n349"/>
      <w:bookmarkEnd w:id="9"/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Наслідки у разі якщо додаткові кошти не будуть передбачені у 20__ році та альтернативні заходи, яких необхідно вжити для забезпечення виконання бюджетної програми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7"/>
        <w:gridCol w:w="2562"/>
        <w:gridCol w:w="803"/>
        <w:gridCol w:w="1020"/>
        <w:gridCol w:w="886"/>
        <w:gridCol w:w="1000"/>
        <w:gridCol w:w="2365"/>
      </w:tblGrid>
      <w:tr w:rsidR="009B63EE" w:rsidRPr="009B63EE" w:rsidTr="009B63EE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0" w:name="n350"/>
            <w:bookmarkEnd w:id="10"/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9B63EE" w:rsidRPr="009B63EE" w:rsidRDefault="009B63EE" w:rsidP="009B63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1" w:name="n351"/>
      <w:bookmarkEnd w:id="11"/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2.2. Додаткові видатки/надання кредитів загального фонду державного бюджету на 20__ і 20__ роки за бюджетними програмами</w:t>
      </w:r>
    </w:p>
    <w:p w:rsidR="009B63EE" w:rsidRPr="009B63EE" w:rsidRDefault="009B63EE" w:rsidP="009B63EE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2" w:name="n352"/>
      <w:bookmarkEnd w:id="12"/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</w:t>
      </w:r>
      <w:proofErr w:type="spellStart"/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тис.грн</w:t>
      </w:r>
      <w:proofErr w:type="spellEnd"/>
      <w:r w:rsidRPr="009B63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.)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50"/>
        <w:gridCol w:w="2108"/>
        <w:gridCol w:w="1121"/>
        <w:gridCol w:w="1067"/>
        <w:gridCol w:w="1121"/>
        <w:gridCol w:w="1114"/>
        <w:gridCol w:w="2042"/>
      </w:tblGrid>
      <w:tr w:rsidR="009B63EE" w:rsidRPr="009B63EE" w:rsidTr="009B63EE">
        <w:trPr>
          <w:trHeight w:val="408"/>
        </w:trPr>
        <w:tc>
          <w:tcPr>
            <w:tcW w:w="11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3" w:name="n353"/>
            <w:bookmarkEnd w:id="13"/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Код</w:t>
            </w:r>
          </w:p>
        </w:tc>
        <w:tc>
          <w:tcPr>
            <w:tcW w:w="37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  <w:tc>
          <w:tcPr>
            <w:tcW w:w="2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</w:t>
            </w:r>
          </w:p>
        </w:tc>
        <w:tc>
          <w:tcPr>
            <w:tcW w:w="34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Обґрунтування необхідності додаткових коштів із загального фонду на 20__ і 20__ роках</w:t>
            </w:r>
          </w:p>
        </w:tc>
      </w:tr>
      <w:tr w:rsidR="009B63EE" w:rsidRPr="009B63EE" w:rsidTr="009B63EE">
        <w:trPr>
          <w:trHeight w:val="504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63EE" w:rsidRPr="009B63EE" w:rsidRDefault="009B63EE" w:rsidP="009B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:rsidR="009B63EE" w:rsidRPr="009B63EE" w:rsidRDefault="009B63EE" w:rsidP="009B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індикативні прогнозні показники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необхідно додатково (+)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індикативні прогнозні показники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необхідно додатково (+)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B63EE" w:rsidRPr="009B63EE" w:rsidRDefault="009B63EE" w:rsidP="009B63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B63EE" w:rsidRPr="009B63EE" w:rsidTr="009B63EE">
        <w:trPr>
          <w:trHeight w:val="192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</w:tr>
      <w:tr w:rsidR="009B63EE" w:rsidRPr="009B63EE" w:rsidTr="009B63EE">
        <w:trPr>
          <w:trHeight w:val="216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6" w:anchor="n6" w:tgtFrame="_blank" w:history="1">
              <w:r w:rsidRPr="009B63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КПКВК</w:t>
              </w:r>
            </w:hyperlink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B63EE" w:rsidRPr="009B63EE" w:rsidTr="009B63EE">
        <w:trPr>
          <w:trHeight w:val="204"/>
        </w:trPr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hyperlink r:id="rId7" w:tgtFrame="_blank" w:history="1">
              <w:r w:rsidRPr="009B63EE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bdr w:val="none" w:sz="0" w:space="0" w:color="auto" w:frame="1"/>
                  <w:lang w:eastAsia="uk-UA"/>
                </w:rPr>
                <w:t>КЕКВ</w:t>
              </w:r>
            </w:hyperlink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/ККК</w:t>
            </w:r>
          </w:p>
        </w:tc>
        <w:tc>
          <w:tcPr>
            <w:tcW w:w="37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9B63EE" w:rsidRPr="009B63EE" w:rsidRDefault="009B63EE" w:rsidP="009B63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4" w:name="n354"/>
      <w:bookmarkEnd w:id="14"/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lastRenderedPageBreak/>
        <w:t>Зміна результативних показників бюджетної програми у разі передбачення додаткових коштів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0"/>
        <w:gridCol w:w="1659"/>
        <w:gridCol w:w="808"/>
        <w:gridCol w:w="1005"/>
        <w:gridCol w:w="1465"/>
        <w:gridCol w:w="1433"/>
        <w:gridCol w:w="1465"/>
        <w:gridCol w:w="1388"/>
      </w:tblGrid>
      <w:tr w:rsidR="009B63EE" w:rsidRPr="009B63EE" w:rsidTr="009B63EE">
        <w:trPr>
          <w:trHeight w:val="840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5" w:name="n355"/>
            <w:bookmarkEnd w:id="15"/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№ з/п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Найменування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Одиниця виміру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Джерело інформації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 в межах доведених індикативних прогнозних показників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 зміни у разі передбачення додаткових коштів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 в межах доведених індикативних прогнозних показників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20__ рік (прогноз) зміни у разі передбачення додаткових коштів</w:t>
            </w:r>
          </w:p>
        </w:tc>
      </w:tr>
      <w:tr w:rsidR="009B63EE" w:rsidRPr="009B63EE" w:rsidTr="009B63EE">
        <w:trPr>
          <w:trHeight w:val="20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1</w:t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3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4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5</w:t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6</w:t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7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8</w:t>
            </w:r>
          </w:p>
        </w:tc>
      </w:tr>
      <w:tr w:rsidR="009B63EE" w:rsidRPr="009B63EE" w:rsidTr="009B63EE">
        <w:trPr>
          <w:trHeight w:val="20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продукту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B63EE" w:rsidRPr="009B63EE" w:rsidTr="009B63EE">
        <w:trPr>
          <w:trHeight w:val="156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B63EE" w:rsidRPr="009B63EE" w:rsidTr="009B63EE">
        <w:trPr>
          <w:trHeight w:val="204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ефективності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B63EE" w:rsidRPr="009B63EE" w:rsidTr="009B63EE">
        <w:trPr>
          <w:trHeight w:val="168"/>
        </w:trPr>
        <w:tc>
          <w:tcPr>
            <w:tcW w:w="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5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0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21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</w:tbl>
    <w:p w:rsidR="009B63EE" w:rsidRPr="009B63EE" w:rsidRDefault="009B63EE" w:rsidP="009B63EE">
      <w:pPr>
        <w:shd w:val="clear" w:color="auto" w:fill="FFFFFF"/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</w:pPr>
      <w:bookmarkStart w:id="16" w:name="n356"/>
      <w:bookmarkEnd w:id="16"/>
      <w:r w:rsidRPr="009B63E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uk-UA"/>
        </w:rPr>
        <w:t>Наслідки у разі якщо додаткові кошти не будуть передбачені у 20__-20__ роках та альтернативні заходи, яких необхідно вжити для забезпечення виконання бюджетної програми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6"/>
        <w:gridCol w:w="1064"/>
        <w:gridCol w:w="1566"/>
        <w:gridCol w:w="864"/>
        <w:gridCol w:w="120"/>
        <w:gridCol w:w="1320"/>
        <w:gridCol w:w="1138"/>
        <w:gridCol w:w="534"/>
        <w:gridCol w:w="404"/>
        <w:gridCol w:w="1577"/>
      </w:tblGrid>
      <w:tr w:rsidR="009B63EE" w:rsidRPr="009B63EE" w:rsidTr="009B63EE"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7" w:name="n357"/>
            <w:bookmarkEnd w:id="17"/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Всього</w:t>
            </w:r>
          </w:p>
        </w:tc>
        <w:tc>
          <w:tcPr>
            <w:tcW w:w="37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27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14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br/>
            </w:r>
          </w:p>
        </w:tc>
      </w:tr>
      <w:tr w:rsidR="009B63EE" w:rsidRPr="009B63EE" w:rsidTr="009B63EE">
        <w:trPr>
          <w:gridAfter w:val="2"/>
          <w:wAfter w:w="4290" w:type="dxa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bookmarkStart w:id="18" w:name="n358"/>
            <w:bookmarkEnd w:id="18"/>
            <w:r w:rsidRPr="009B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Керівник установи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 </w:t>
            </w:r>
            <w:r w:rsidRPr="009B63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(підпис)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 </w:t>
            </w:r>
            <w:r w:rsidRPr="009B63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(прізвище та ініціали)</w:t>
            </w:r>
          </w:p>
        </w:tc>
      </w:tr>
      <w:tr w:rsidR="009B63EE" w:rsidRPr="009B63EE" w:rsidTr="009B63EE">
        <w:trPr>
          <w:gridAfter w:val="2"/>
          <w:wAfter w:w="4290" w:type="dxa"/>
        </w:trPr>
        <w:tc>
          <w:tcPr>
            <w:tcW w:w="31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uk-UA"/>
              </w:rPr>
              <w:t>Керівник фінансової служби</w:t>
            </w:r>
          </w:p>
        </w:tc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 </w:t>
            </w:r>
            <w:r w:rsidRPr="009B63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(підпис)</w:t>
            </w:r>
          </w:p>
        </w:tc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9B63EE" w:rsidRPr="009B63EE" w:rsidRDefault="009B63EE" w:rsidP="009B63E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B63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________________________ </w:t>
            </w:r>
            <w:r w:rsidRPr="009B63E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B63E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bdr w:val="none" w:sz="0" w:space="0" w:color="auto" w:frame="1"/>
                <w:lang w:eastAsia="uk-UA"/>
              </w:rPr>
              <w:t>(прізвище та ініціали)</w:t>
            </w:r>
          </w:p>
        </w:tc>
      </w:tr>
    </w:tbl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3EE"/>
    <w:rsid w:val="007725AF"/>
    <w:rsid w:val="009B63EE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4B715"/>
  <w15:chartTrackingRefBased/>
  <w15:docId w15:val="{D037657B-B088-486A-9FE7-11E6EB321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0830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97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287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340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9146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0280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7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zakon3.rada.gov.ua/laws/show/v0011201-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zakon3.rada.gov.ua/laws/show/v0011201-11/paran6" TargetMode="External"/><Relationship Id="rId5" Type="http://schemas.openxmlformats.org/officeDocument/2006/relationships/hyperlink" Target="http://zakon3.rada.gov.ua/laws/show/v0011201-11" TargetMode="External"/><Relationship Id="rId4" Type="http://schemas.openxmlformats.org/officeDocument/2006/relationships/hyperlink" Target="http://zakon3.rada.gov.ua/laws/show/v0011201-11/paran6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1991</Words>
  <Characters>1135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2018-06-14T14:30:00Z</dcterms:created>
  <dcterms:modified xsi:type="dcterms:W3CDTF">2018-06-14T14:30:00Z</dcterms:modified>
</cp:coreProperties>
</file>