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CC" w:rsidRPr="00D83E3A" w:rsidRDefault="009300CC" w:rsidP="009300CC">
      <w:pPr>
        <w:spacing w:after="165" w:line="240" w:lineRule="auto"/>
        <w:jc w:val="right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Додаток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3</w:t>
      </w:r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br/>
        <w:t xml:space="preserve">до Порядку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обліку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платників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єдиного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внеску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br/>
        <w:t xml:space="preserve">на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загальнообов'язкове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державне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соціальне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страхування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br/>
        <w:t xml:space="preserve">(пункт 3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розділу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III)</w:t>
      </w:r>
    </w:p>
    <w:tbl>
      <w:tblPr>
        <w:tblW w:w="8400" w:type="dxa"/>
        <w:jc w:val="center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200"/>
        <w:gridCol w:w="4200"/>
      </w:tblGrid>
      <w:tr w:rsidR="009300CC" w:rsidRPr="00D83E3A" w:rsidTr="006B3DCB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0CC" w:rsidRPr="00D83E3A" w:rsidRDefault="009300CC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0CC" w:rsidRPr="00D83E3A" w:rsidRDefault="009300CC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N 2-ЄСВ</w:t>
            </w:r>
          </w:p>
        </w:tc>
      </w:tr>
      <w:tr w:rsidR="009300CC" w:rsidRPr="00D83E3A" w:rsidTr="006B3DCB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0CC" w:rsidRPr="00D83E3A" w:rsidRDefault="009300CC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____________ 20__ року N _______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0CC" w:rsidRPr="00D83E3A" w:rsidRDefault="009300CC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300CC" w:rsidRPr="00D83E3A" w:rsidRDefault="009300CC" w:rsidP="009300CC">
      <w:pPr>
        <w:spacing w:before="330" w:after="165" w:line="240" w:lineRule="auto"/>
        <w:jc w:val="center"/>
        <w:outlineLvl w:val="2"/>
        <w:rPr>
          <w:rFonts w:ascii="inherit" w:eastAsia="Times New Roman" w:hAnsi="inherit" w:cs="Arial"/>
          <w:color w:val="293A55"/>
          <w:sz w:val="42"/>
          <w:szCs w:val="42"/>
          <w:lang w:eastAsia="ru-RU"/>
        </w:rPr>
      </w:pPr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ПОВІДОМЛЕННЯ</w:t>
      </w:r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br/>
        <w:t xml:space="preserve">про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взяття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на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облік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платника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єдиного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внеску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, на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якого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не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поширюється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дія</w:t>
      </w:r>
      <w:proofErr w:type="spellEnd"/>
      <w:r w:rsidRPr="00D83E3A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 </w:t>
      </w:r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Закону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України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"Про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державну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реєстрацію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юридичних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осіб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,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фізичних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осіб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-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підприємців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та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громадських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формувань</w:t>
      </w:r>
      <w:proofErr w:type="spellEnd"/>
      <w:r w:rsidRPr="00D83E3A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"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300CC" w:rsidRPr="00D83E3A" w:rsidTr="006B3DCB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0CC" w:rsidRPr="00D83E3A" w:rsidRDefault="009300CC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Повідомляємо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(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номер паспорта (для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право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серією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та номером паспорта)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(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(місцезнаходження,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взятий на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контролюючому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(найменування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органу)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"___" ____________ 20__ року.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(дата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300CC" w:rsidRPr="00D83E3A" w:rsidRDefault="009300CC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- __________________,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слід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зазначати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документах,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стосуються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розрахунків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9"/>
              <w:gridCol w:w="1777"/>
              <w:gridCol w:w="2339"/>
            </w:tblGrid>
            <w:tr w:rsidR="009300CC" w:rsidRPr="00D83E3A" w:rsidTr="006B3DCB">
              <w:trPr>
                <w:jc w:val="center"/>
              </w:trPr>
              <w:tc>
                <w:tcPr>
                  <w:tcW w:w="28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300CC" w:rsidRPr="00D83E3A" w:rsidRDefault="009300CC" w:rsidP="006B3DC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Керівник</w:t>
                  </w:r>
                  <w:proofErr w:type="spellEnd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(заступник </w:t>
                  </w:r>
                  <w:proofErr w:type="spellStart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керівника</w:t>
                  </w:r>
                  <w:proofErr w:type="spellEnd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або</w:t>
                  </w:r>
                  <w:proofErr w:type="spellEnd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уповноважена</w:t>
                  </w:r>
                  <w:proofErr w:type="spellEnd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особа) </w:t>
                  </w:r>
                  <w:proofErr w:type="spellStart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контролюючого</w:t>
                  </w:r>
                  <w:proofErr w:type="spellEnd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органу</w:t>
                  </w:r>
                </w:p>
              </w:tc>
              <w:tc>
                <w:tcPr>
                  <w:tcW w:w="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300CC" w:rsidRPr="00D83E3A" w:rsidRDefault="009300CC" w:rsidP="006B3DC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_____________</w:t>
                  </w:r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підпис</w:t>
                  </w:r>
                  <w:proofErr w:type="spellEnd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9300CC" w:rsidRPr="00D83E3A" w:rsidRDefault="009300CC" w:rsidP="006B3DC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 П.</w:t>
                  </w:r>
                </w:p>
              </w:tc>
              <w:tc>
                <w:tcPr>
                  <w:tcW w:w="12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300CC" w:rsidRPr="00D83E3A" w:rsidRDefault="009300CC" w:rsidP="006B3DC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_______________</w:t>
                  </w:r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прізвище</w:t>
                  </w:r>
                  <w:proofErr w:type="spellEnd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ініціали</w:t>
                  </w:r>
                  <w:proofErr w:type="spellEnd"/>
                  <w:r w:rsidRPr="00D83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9300CC" w:rsidRPr="00D83E3A" w:rsidRDefault="009300CC" w:rsidP="006B3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9300CC" w:rsidRPr="00D83E3A" w:rsidRDefault="009300CC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Примітка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Рядок "(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особи)"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такого:</w:t>
            </w:r>
          </w:p>
          <w:p w:rsidR="009300CC" w:rsidRPr="00D83E3A" w:rsidRDefault="009300CC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провадить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перед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прізвищем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ім'ям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вказується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провадить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  <w:p w:rsidR="009300CC" w:rsidRPr="00D83E3A" w:rsidRDefault="009300CC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яка є членом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перед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прізвищем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ім'ям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вказується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"член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</w:tr>
    </w:tbl>
    <w:p w:rsidR="009300CC" w:rsidRDefault="009300CC" w:rsidP="009300CC"/>
    <w:p w:rsidR="000837AE" w:rsidRDefault="009300CC">
      <w:bookmarkStart w:id="0" w:name="_GoBack"/>
      <w:bookmarkEnd w:id="0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CC"/>
    <w:rsid w:val="009300CC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2054D-E989-408D-B70F-6A8877E9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2018-06-05T10:47:00Z</dcterms:created>
  <dcterms:modified xsi:type="dcterms:W3CDTF">2018-06-05T10:47:00Z</dcterms:modified>
</cp:coreProperties>
</file>