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256" w:rsidRPr="000F31C0" w:rsidRDefault="001E0256" w:rsidP="001E0256">
      <w:pPr>
        <w:shd w:val="clear" w:color="auto" w:fill="FFFFFF"/>
        <w:spacing w:after="0" w:line="360" w:lineRule="atLeast"/>
        <w:jc w:val="right"/>
        <w:rPr>
          <w:rFonts w:ascii="Arial" w:eastAsia="Times New Roman" w:hAnsi="Arial" w:cs="Arial"/>
          <w:color w:val="2A2928"/>
          <w:sz w:val="24"/>
          <w:szCs w:val="24"/>
          <w:lang w:eastAsia="ru-RU"/>
        </w:rPr>
      </w:pPr>
      <w:r w:rsidRPr="000F31C0">
        <w:rPr>
          <w:rFonts w:ascii="Arial" w:eastAsia="Times New Roman" w:hAnsi="Arial" w:cs="Arial"/>
          <w:color w:val="2A2928"/>
          <w:sz w:val="24"/>
          <w:szCs w:val="24"/>
          <w:lang w:eastAsia="ru-RU"/>
        </w:rPr>
        <w:t>Додаток 4</w:t>
      </w:r>
      <w:r w:rsidRPr="000F31C0">
        <w:rPr>
          <w:rFonts w:ascii="Arial" w:eastAsia="Times New Roman" w:hAnsi="Arial" w:cs="Arial"/>
          <w:color w:val="2A2928"/>
          <w:sz w:val="24"/>
          <w:szCs w:val="24"/>
          <w:lang w:eastAsia="ru-RU"/>
        </w:rPr>
        <w:br/>
        <w:t xml:space="preserve">до Порядку формування плану-графіка проведення </w:t>
      </w:r>
      <w:r w:rsidRPr="000F31C0">
        <w:rPr>
          <w:rFonts w:ascii="Arial" w:eastAsia="Times New Roman" w:hAnsi="Arial" w:cs="Arial"/>
          <w:color w:val="2A2928"/>
          <w:sz w:val="24"/>
          <w:szCs w:val="24"/>
          <w:lang w:eastAsia="ru-RU"/>
        </w:rPr>
        <w:br/>
        <w:t>документальних планових перевірок платників податків</w:t>
      </w:r>
      <w:r w:rsidRPr="000F31C0">
        <w:rPr>
          <w:rFonts w:ascii="Arial" w:eastAsia="Times New Roman" w:hAnsi="Arial" w:cs="Arial"/>
          <w:color w:val="2A2928"/>
          <w:sz w:val="24"/>
          <w:szCs w:val="24"/>
          <w:lang w:eastAsia="ru-RU"/>
        </w:rPr>
        <w:br/>
        <w:t>(пункт 1 розділу II)</w:t>
      </w:r>
    </w:p>
    <w:p w:rsidR="001E0256" w:rsidRPr="000F31C0" w:rsidRDefault="001E0256" w:rsidP="001E0256">
      <w:pPr>
        <w:shd w:val="clear" w:color="auto" w:fill="FFFFFF"/>
        <w:spacing w:after="0" w:line="435" w:lineRule="atLeast"/>
        <w:jc w:val="center"/>
        <w:outlineLvl w:val="2"/>
        <w:rPr>
          <w:rFonts w:ascii="Arial" w:eastAsia="Times New Roman" w:hAnsi="Arial" w:cs="Arial"/>
          <w:color w:val="2A2928"/>
          <w:sz w:val="32"/>
          <w:szCs w:val="32"/>
          <w:lang w:eastAsia="ru-RU"/>
        </w:rPr>
      </w:pPr>
      <w:r w:rsidRPr="000F31C0">
        <w:rPr>
          <w:rFonts w:ascii="Arial" w:eastAsia="Times New Roman" w:hAnsi="Arial" w:cs="Arial"/>
          <w:color w:val="2A2928"/>
          <w:sz w:val="32"/>
          <w:szCs w:val="32"/>
          <w:lang w:eastAsia="ru-RU"/>
        </w:rPr>
        <w:t>Зведена інформація про проведення документальних планових перевірок платників податків - фізичних осіб на ____ рік</w:t>
      </w:r>
    </w:p>
    <w:tbl>
      <w:tblPr>
        <w:tblW w:w="0" w:type="auto"/>
        <w:tblBorders>
          <w:top w:val="single" w:sz="6" w:space="0" w:color="989898"/>
          <w:left w:val="single" w:sz="6" w:space="0" w:color="989898"/>
          <w:bottom w:val="single" w:sz="6" w:space="0" w:color="989898"/>
          <w:right w:val="single" w:sz="6" w:space="0" w:color="989898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655"/>
        <w:gridCol w:w="603"/>
        <w:gridCol w:w="15"/>
        <w:gridCol w:w="664"/>
        <w:gridCol w:w="15"/>
        <w:gridCol w:w="591"/>
        <w:gridCol w:w="303"/>
        <w:gridCol w:w="302"/>
        <w:gridCol w:w="303"/>
        <w:gridCol w:w="302"/>
        <w:gridCol w:w="303"/>
        <w:gridCol w:w="302"/>
        <w:gridCol w:w="303"/>
        <w:gridCol w:w="304"/>
        <w:gridCol w:w="302"/>
        <w:gridCol w:w="604"/>
        <w:gridCol w:w="15"/>
        <w:gridCol w:w="590"/>
        <w:gridCol w:w="15"/>
        <w:gridCol w:w="680"/>
        <w:gridCol w:w="15"/>
        <w:gridCol w:w="590"/>
        <w:gridCol w:w="303"/>
        <w:gridCol w:w="303"/>
        <w:gridCol w:w="602"/>
        <w:gridCol w:w="15"/>
        <w:gridCol w:w="690"/>
        <w:gridCol w:w="15"/>
        <w:gridCol w:w="592"/>
        <w:gridCol w:w="15"/>
        <w:gridCol w:w="591"/>
        <w:gridCol w:w="15"/>
        <w:gridCol w:w="591"/>
        <w:gridCol w:w="15"/>
        <w:gridCol w:w="591"/>
        <w:gridCol w:w="15"/>
        <w:gridCol w:w="657"/>
        <w:gridCol w:w="171"/>
        <w:gridCol w:w="448"/>
        <w:gridCol w:w="602"/>
      </w:tblGrid>
      <w:tr w:rsidR="001E0256" w:rsidRPr="000F31C0" w:rsidTr="00D655F8">
        <w:trPr>
          <w:gridAfter w:val="2"/>
          <w:wAfter w:w="810" w:type="dxa"/>
        </w:trPr>
        <w:tc>
          <w:tcPr>
            <w:tcW w:w="8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Адміністративно-територіальна одиниця</w:t>
            </w:r>
          </w:p>
        </w:tc>
        <w:tc>
          <w:tcPr>
            <w:tcW w:w="3900" w:type="pct"/>
            <w:gridSpan w:val="3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Кількість платників за групами</w:t>
            </w:r>
          </w:p>
        </w:tc>
        <w:tc>
          <w:tcPr>
            <w:tcW w:w="2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Охоплено</w:t>
            </w:r>
          </w:p>
        </w:tc>
      </w:tr>
      <w:tr w:rsidR="001E0256" w:rsidRPr="000F31C0" w:rsidTr="00D655F8">
        <w:trPr>
          <w:gridAfter w:val="2"/>
          <w:wAfter w:w="810" w:type="dxa"/>
        </w:trPr>
        <w:tc>
          <w:tcPr>
            <w:tcW w:w="250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00" w:type="pct"/>
            <w:gridSpan w:val="2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</w:p>
        </w:tc>
        <w:tc>
          <w:tcPr>
            <w:tcW w:w="1850" w:type="pct"/>
            <w:gridSpan w:val="19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обліку</w:t>
            </w:r>
          </w:p>
        </w:tc>
        <w:tc>
          <w:tcPr>
            <w:tcW w:w="2050" w:type="pct"/>
            <w:gridSpan w:val="1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перевірки</w:t>
            </w:r>
          </w:p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gridSpan w:val="3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усього за плат-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никами податків 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фізич-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ними особами</w:t>
            </w:r>
          </w:p>
        </w:tc>
      </w:tr>
      <w:tr w:rsidR="001E0256" w:rsidRPr="000F31C0" w:rsidTr="00D655F8">
        <w:trPr>
          <w:gridAfter w:val="2"/>
          <w:wAfter w:w="810" w:type="dxa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gridSpan w:val="3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усього за плат-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никами подат-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ків - фізич-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ними особами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великі плат-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ники</w:t>
            </w:r>
          </w:p>
        </w:tc>
        <w:tc>
          <w:tcPr>
            <w:tcW w:w="600" w:type="pct"/>
            <w:gridSpan w:val="6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середні платники</w:t>
            </w:r>
          </w:p>
        </w:tc>
        <w:tc>
          <w:tcPr>
            <w:tcW w:w="600" w:type="pct"/>
            <w:gridSpan w:val="7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малі платники</w:t>
            </w:r>
          </w:p>
        </w:tc>
        <w:tc>
          <w:tcPr>
            <w:tcW w:w="250" w:type="pct"/>
            <w:gridSpan w:val="2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усього за плат-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никами подат-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ків - фізич-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ними особами</w:t>
            </w:r>
          </w:p>
        </w:tc>
        <w:tc>
          <w:tcPr>
            <w:tcW w:w="3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великі плат-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ники</w:t>
            </w:r>
          </w:p>
        </w:tc>
        <w:tc>
          <w:tcPr>
            <w:tcW w:w="850" w:type="pct"/>
            <w:gridSpan w:val="6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середні платники</w:t>
            </w:r>
          </w:p>
        </w:tc>
        <w:tc>
          <w:tcPr>
            <w:tcW w:w="900" w:type="pct"/>
            <w:gridSpan w:val="6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малі платники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0256" w:rsidRPr="000F31C0" w:rsidRDefault="001E0256" w:rsidP="00D65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256" w:rsidRPr="000F31C0" w:rsidTr="00D655F8">
        <w:trPr>
          <w:gridAfter w:val="2"/>
          <w:wAfter w:w="810" w:type="dxa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ники подат-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ків - фізичні особи, у яких 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обсяг доходу за рік пере-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вищує 100 млн грн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ники подат-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ків - фізичні особи, у яких 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обсяг доходу за рік стано-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вить 80 млн грн або більше та при цьому не пере-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вищує 100 млн грн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ники подат-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ків - фізичні особи, у яких 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обсяг доходу за рік стано-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вить 40 млн грн або більше та при цьому не пере-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вищує 80 млн грн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ники подат-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ків - фізичні особи, у яких 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обсяг доходу за рік стано-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вить 20 млн грн або більше та при цьому не пере-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вищує 40 млн грн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ники подат-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ків - фізичні особи, у яких 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обсяг доходу за рік стано-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вить 10 млн грн або більше та при цьому не пере-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вищує 20 млн грн</w:t>
            </w:r>
          </w:p>
        </w:tc>
        <w:tc>
          <w:tcPr>
            <w:tcW w:w="20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ники подат-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ків - фізичні особи, у яких обсяг доходу за рік 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стано-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вить 1 млн грн або більше та при цьому не пере-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вищує 10 млн грн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ники подат-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ків - фізичні особи, у яких 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обсяг доходу за рік не пере-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вищує 1 млн грн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ники подат-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ків - фізичні особи, у яких обсяг доходу за рік 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вищує 100 млн грн</w:t>
            </w:r>
          </w:p>
        </w:tc>
        <w:tc>
          <w:tcPr>
            <w:tcW w:w="3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ники подат-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ків - фізичні особи, у яких обсяг доходу за рік 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стано-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вить 80 млн грн або більше та при цьому не пере-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вищує 100 млн грн</w:t>
            </w:r>
          </w:p>
        </w:tc>
        <w:tc>
          <w:tcPr>
            <w:tcW w:w="3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ники подат-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ків - фізичні особи, у яких обсяг доход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 за рік стано-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вить 40 млн грн або більше та при цьому не пере-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вищує 80 млн грн</w:t>
            </w:r>
          </w:p>
        </w:tc>
        <w:tc>
          <w:tcPr>
            <w:tcW w:w="2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ники подат-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ків - фізичні особи, у яких 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обсяг доходу за рік стано-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вить 20 млн грн або більше та при цьому не пере-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вищує 40 млн грн</w:t>
            </w:r>
          </w:p>
        </w:tc>
        <w:tc>
          <w:tcPr>
            <w:tcW w:w="3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ники подат-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ків - фізичні особи, у яких 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обсяг доходу за рік стано-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вить 10 млн грн або більше та при цьому не пере-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вищує 20 млн грн</w:t>
            </w:r>
          </w:p>
        </w:tc>
        <w:tc>
          <w:tcPr>
            <w:tcW w:w="3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ники подат-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ків - фізичні особи, у яких 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обсяг доходу за рік стано-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вить 1 млн грн або більше та при цьому не пере-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вищує 10 млн грн</w:t>
            </w:r>
          </w:p>
        </w:tc>
        <w:tc>
          <w:tcPr>
            <w:tcW w:w="3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ники подат-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ків - фізичні особи, у яких 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обсяг доходу за рік не пере-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вищує 1 млн грн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0256" w:rsidRPr="000F31C0" w:rsidRDefault="001E0256" w:rsidP="00D65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256" w:rsidRPr="000F31C0" w:rsidTr="00D655F8">
        <w:trPr>
          <w:gridAfter w:val="2"/>
          <w:wAfter w:w="810" w:type="dxa"/>
        </w:trPr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6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0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1E0256" w:rsidRPr="000F31C0" w:rsidTr="00D655F8">
        <w:trPr>
          <w:gridAfter w:val="2"/>
          <w:wAfter w:w="810" w:type="dxa"/>
        </w:trPr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256" w:rsidRPr="000F31C0" w:rsidTr="00D655F8">
        <w:trPr>
          <w:gridAfter w:val="2"/>
          <w:wAfter w:w="810" w:type="dxa"/>
        </w:trPr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256" w:rsidRPr="000F31C0" w:rsidTr="00D655F8">
        <w:trPr>
          <w:gridAfter w:val="2"/>
          <w:wAfter w:w="810" w:type="dxa"/>
        </w:trPr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256" w:rsidRPr="000F31C0" w:rsidTr="00D655F8">
        <w:trPr>
          <w:gridAfter w:val="2"/>
          <w:wAfter w:w="810" w:type="dxa"/>
        </w:trPr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Усього</w:t>
            </w:r>
          </w:p>
        </w:tc>
        <w:tc>
          <w:tcPr>
            <w:tcW w:w="20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256" w:rsidRPr="000F31C0" w:rsidTr="00D655F8">
        <w:tc>
          <w:tcPr>
            <w:tcW w:w="1900" w:type="pct"/>
            <w:gridSpan w:val="1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перевірками, %</w:t>
            </w:r>
          </w:p>
        </w:tc>
        <w:tc>
          <w:tcPr>
            <w:tcW w:w="1450" w:type="pct"/>
            <w:gridSpan w:val="1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Трудомісткість перевірки одного платника (людино-днів)</w:t>
            </w:r>
          </w:p>
        </w:tc>
        <w:tc>
          <w:tcPr>
            <w:tcW w:w="1650" w:type="pct"/>
            <w:gridSpan w:val="1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Загальна трудомісткість перевірок (людино-днів)</w:t>
            </w:r>
          </w:p>
        </w:tc>
      </w:tr>
      <w:tr w:rsidR="001E0256" w:rsidRPr="000F31C0" w:rsidTr="00D655F8">
        <w:tc>
          <w:tcPr>
            <w:tcW w:w="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великі платники</w:t>
            </w:r>
          </w:p>
        </w:tc>
        <w:tc>
          <w:tcPr>
            <w:tcW w:w="750" w:type="pct"/>
            <w:gridSpan w:val="6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середні платники</w:t>
            </w:r>
          </w:p>
        </w:tc>
        <w:tc>
          <w:tcPr>
            <w:tcW w:w="600" w:type="pct"/>
            <w:gridSpan w:val="6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малі платники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великі плат-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ники</w:t>
            </w:r>
          </w:p>
        </w:tc>
        <w:tc>
          <w:tcPr>
            <w:tcW w:w="650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середні платники</w:t>
            </w:r>
          </w:p>
        </w:tc>
        <w:tc>
          <w:tcPr>
            <w:tcW w:w="600" w:type="pct"/>
            <w:gridSpan w:val="6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малі платники</w:t>
            </w:r>
          </w:p>
        </w:tc>
        <w:tc>
          <w:tcPr>
            <w:tcW w:w="200" w:type="pct"/>
            <w:gridSpan w:val="2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усього за платни-</w:t>
            </w:r>
            <w:r w:rsidRPr="000F3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ками подат-</w:t>
            </w:r>
            <w:r w:rsidRPr="000F3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ків - фізич-</w:t>
            </w:r>
            <w:r w:rsidRPr="000F3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ними особами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великі плат-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ники</w:t>
            </w:r>
          </w:p>
        </w:tc>
        <w:tc>
          <w:tcPr>
            <w:tcW w:w="650" w:type="pct"/>
            <w:gridSpan w:val="6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середні платники</w:t>
            </w:r>
          </w:p>
        </w:tc>
        <w:tc>
          <w:tcPr>
            <w:tcW w:w="600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малі платники</w:t>
            </w:r>
          </w:p>
        </w:tc>
      </w:tr>
      <w:tr w:rsidR="001E0256" w:rsidRPr="000F31C0" w:rsidTr="00D655F8">
        <w:tc>
          <w:tcPr>
            <w:tcW w:w="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платники податків - фізичні особи, у яких обсяг доходу за рік перевищує 100 млн грн</w:t>
            </w:r>
          </w:p>
        </w:tc>
        <w:tc>
          <w:tcPr>
            <w:tcW w:w="2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ники подат-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ків - фізичні особи, у яких обсяг доходу за рік стано-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вить 80 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млн грн або більше та при цьому не пере-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вищує 100 млн грн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ники подат-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ків - фізичні особи, у яких обсяг доходу за рік стано-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вить 40 млн 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грн або більше та при цьому не пере-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вищує 80 млн грн</w:t>
            </w:r>
          </w:p>
        </w:tc>
        <w:tc>
          <w:tcPr>
            <w:tcW w:w="30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платники податків - фізичні особи, у яких обсяг доходу за рік становить 20 млн грн або більше та при цьому не 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перевищує 40 млн грн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ники подат-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ків - фізичні особи, у яких обсяг доходу за рік стано-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вить 10 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млн грн або більше та при цьому не пере-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вищує 20 млн грн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ники подат-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ків - фізичні особи, у яких обсяг доходу за рік стано-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вить 1 млн 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грн або більше та при цьому не пере-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вищує 10 млн грн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ники подат-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ків - фізичні особи, у яких обсяг доходу за рік не пере-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вищує 1 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млн грн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ники подат-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ків - фізичні особи, у яких обсяг доходу за рік пере-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вищує 100 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млн грн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ники подат-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ків - фізичні особи, у яких обсяг доходу за рік стано-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вить 80 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млн грн або більше та при цьому не пере-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вищує 100 млн грн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ники подат-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ків - фізичні особи, у яких обсяг доходу за рік стано-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вить 40 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млн грн або більше та при цьому не пере-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вищує 80 млн грн</w:t>
            </w:r>
          </w:p>
        </w:tc>
        <w:tc>
          <w:tcPr>
            <w:tcW w:w="2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ники податків - фізичні особи, у яких обсяг доходу за рік стано-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вить 20 млн грн або 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більше та при цьому не пере-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вищує 40 млн грн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ники подат-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ків - фізичні особи, у яких обсяг доходу за рік стано-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вить 10 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млн грн або більше та при цьому не пере-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вищує 20 млн грн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ники подат-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ків - фізичні особи, у яких обсяг доходу за рік стано-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вить 1 млн 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грн або більше та при цьому не пере-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вищує 10 млн грн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ники подат-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ків - фізичні особи, у яких обсяг доходу за рік не пере-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вищує 1 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млн грн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ники подат-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ків - фізичні особи, у яких обсяг доходу за рік пере-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вищує 100 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млн грн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ники подат-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ків - фізичні особи, у яких обсяг доходу за рік стано-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вить 80 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млн грн або більше та при цьому не пере-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вищує 100 млн грн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ники подат-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ків - фізичні особи, у яких обсяг доходу за рік стано-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вить 40 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млн грн або більше та при цьому не пере-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вищує 80 млн грн</w:t>
            </w:r>
          </w:p>
        </w:tc>
        <w:tc>
          <w:tcPr>
            <w:tcW w:w="2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ники подат-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ків - фізичні особи, у яких обсяг доходу за рік стано-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вить 20 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млн грн або більше та при цьому не пере-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вищує 40 млн грн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ники подат-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ків - фізичні особи, у яких обсяг доходу за рік стано-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вить 10 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млн грн або більше та при цьому не пере-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вищує 20 млн грн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ники подат-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ків - фізичні особи, у яких обсяг доходу за рік стано-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вить 1 млн 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грн або більше та при цьому не пере-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вищує 10 млн грн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ники подат-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ків - фізичні особи, у яких обсяг доходу за рік не пере-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вищує 1 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млн грн</w:t>
            </w:r>
          </w:p>
        </w:tc>
      </w:tr>
      <w:tr w:rsidR="001E0256" w:rsidRPr="000F31C0" w:rsidTr="00D655F8">
        <w:tc>
          <w:tcPr>
            <w:tcW w:w="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2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0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1E0256" w:rsidRPr="000F31C0" w:rsidTr="00D655F8">
        <w:tc>
          <w:tcPr>
            <w:tcW w:w="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256" w:rsidRPr="000F31C0" w:rsidTr="00D655F8">
        <w:tc>
          <w:tcPr>
            <w:tcW w:w="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256" w:rsidRPr="000F31C0" w:rsidTr="00D655F8">
        <w:tc>
          <w:tcPr>
            <w:tcW w:w="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256" w:rsidRPr="000F31C0" w:rsidTr="00D655F8">
        <w:tc>
          <w:tcPr>
            <w:tcW w:w="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256" w:rsidRPr="000F31C0" w:rsidRDefault="001E0256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E0256" w:rsidRPr="000F31C0" w:rsidRDefault="001E0256" w:rsidP="001E0256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2A2928"/>
          <w:sz w:val="24"/>
          <w:szCs w:val="24"/>
          <w:lang w:eastAsia="ru-RU"/>
        </w:rPr>
      </w:pPr>
      <w:r w:rsidRPr="000F31C0">
        <w:rPr>
          <w:rFonts w:ascii="Arial" w:eastAsia="Times New Roman" w:hAnsi="Arial" w:cs="Arial"/>
          <w:color w:val="2A2928"/>
          <w:sz w:val="24"/>
          <w:szCs w:val="24"/>
          <w:lang w:eastAsia="ru-RU"/>
        </w:rPr>
        <w:t>____________</w:t>
      </w:r>
    </w:p>
    <w:p w:rsidR="001E0256" w:rsidRDefault="001E0256" w:rsidP="001E0256"/>
    <w:p w:rsidR="000837AE" w:rsidRDefault="001E0256">
      <w:bookmarkStart w:id="0" w:name="_GoBack"/>
      <w:bookmarkEnd w:id="0"/>
    </w:p>
    <w:sectPr w:rsidR="000837AE" w:rsidSect="001E02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256"/>
    <w:rsid w:val="001E0256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717882-1128-4E9E-A85D-DBC855F6A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2018-05-29T07:49:00Z</dcterms:created>
  <dcterms:modified xsi:type="dcterms:W3CDTF">2018-05-29T07:49:00Z</dcterms:modified>
</cp:coreProperties>
</file>